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3553" w14:textId="77777777" w:rsidR="00666C94" w:rsidRPr="00666C94" w:rsidRDefault="00666C94" w:rsidP="00666C94">
      <w:pPr>
        <w:pBdr>
          <w:top w:val="single" w:sz="4" w:space="1" w:color="00000A"/>
          <w:left w:val="single" w:sz="4" w:space="4" w:color="00000A"/>
          <w:bottom w:val="single" w:sz="4" w:space="1" w:color="00000A"/>
          <w:right w:val="single" w:sz="4" w:space="4" w:color="00000A"/>
        </w:pBdr>
        <w:ind w:right="566"/>
        <w:jc w:val="both"/>
        <w:rPr>
          <w:b/>
          <w:strike w:val="0"/>
          <w:color w:val="00000A"/>
        </w:rPr>
      </w:pPr>
      <w:r w:rsidRPr="00666C94">
        <w:rPr>
          <w:b/>
          <w:strike w:val="0"/>
          <w:color w:val="00000A"/>
        </w:rPr>
        <w:t>AVVISO DI INDAGINE DI MERCATO / MANIFESTAZIONE DI INTERESSE – SERVIZIO DI MANUTENZIONE</w:t>
      </w:r>
      <w:r w:rsidR="0049690D">
        <w:rPr>
          <w:b/>
          <w:strike w:val="0"/>
          <w:color w:val="00000A"/>
        </w:rPr>
        <w:t xml:space="preserve">, </w:t>
      </w:r>
      <w:r w:rsidR="0049690D" w:rsidRPr="003951E1">
        <w:rPr>
          <w:b/>
          <w:strike w:val="0"/>
          <w:color w:val="00000A"/>
        </w:rPr>
        <w:t>RIQUALIFICAZIONE</w:t>
      </w:r>
      <w:r w:rsidRPr="00666C94">
        <w:rPr>
          <w:b/>
          <w:strike w:val="0"/>
          <w:color w:val="00000A"/>
        </w:rPr>
        <w:t xml:space="preserve"> E PULIZIA DEI GIARDINI BARBAROSSA, NONCHE’ APERTURA, CHIUSURA E PULIZIA DEL PARCO DELL’ISOLA CAROLINA, IN LODI </w:t>
      </w:r>
    </w:p>
    <w:p w14:paraId="42D17EC7" w14:textId="77777777" w:rsidR="004476E3" w:rsidRPr="004476E3" w:rsidRDefault="004476E3" w:rsidP="004476E3">
      <w:pPr>
        <w:jc w:val="both"/>
        <w:rPr>
          <w:strike w:val="0"/>
        </w:rPr>
      </w:pPr>
    </w:p>
    <w:p w14:paraId="79F97906" w14:textId="77777777" w:rsidR="000C5EB3" w:rsidRPr="000C5EB3" w:rsidRDefault="000C5EB3" w:rsidP="004476E3">
      <w:pPr>
        <w:jc w:val="both"/>
        <w:rPr>
          <w:b/>
          <w:strike w:val="0"/>
        </w:rPr>
      </w:pPr>
      <w:r w:rsidRPr="000C5EB3">
        <w:rPr>
          <w:b/>
          <w:strike w:val="0"/>
        </w:rPr>
        <w:t>DOMANDA DI PARTECIPAZIONE ED AUTODICHIARAZIONE EX DPR 445 / 2000</w:t>
      </w:r>
    </w:p>
    <w:p w14:paraId="72A4C81F" w14:textId="77777777" w:rsidR="000C5EB3" w:rsidRDefault="000C5EB3" w:rsidP="004476E3">
      <w:pPr>
        <w:jc w:val="both"/>
        <w:rPr>
          <w:strike w:val="0"/>
        </w:rPr>
      </w:pPr>
    </w:p>
    <w:p w14:paraId="369E51A9" w14:textId="77777777" w:rsidR="009B12FF" w:rsidRPr="009B12FF" w:rsidRDefault="009B12FF" w:rsidP="004476E3">
      <w:pPr>
        <w:jc w:val="both"/>
        <w:rPr>
          <w:strike w:val="0"/>
        </w:rPr>
      </w:pPr>
      <w:r w:rsidRPr="009B12FF">
        <w:rPr>
          <w:strike w:val="0"/>
        </w:rPr>
        <w:t>Spett.le</w:t>
      </w:r>
    </w:p>
    <w:p w14:paraId="72AF98BB" w14:textId="77777777" w:rsidR="007C4F74" w:rsidRDefault="00666C94" w:rsidP="007C4F74">
      <w:pPr>
        <w:jc w:val="both"/>
        <w:rPr>
          <w:strike w:val="0"/>
        </w:rPr>
      </w:pPr>
      <w:r>
        <w:rPr>
          <w:strike w:val="0"/>
        </w:rPr>
        <w:t xml:space="preserve">ASTEM </w:t>
      </w:r>
      <w:proofErr w:type="spellStart"/>
      <w:r>
        <w:rPr>
          <w:strike w:val="0"/>
        </w:rPr>
        <w:t>SpA</w:t>
      </w:r>
      <w:proofErr w:type="spellEnd"/>
      <w:r w:rsidR="000C5EB3">
        <w:rPr>
          <w:strike w:val="0"/>
        </w:rPr>
        <w:t xml:space="preserve"> –</w:t>
      </w:r>
      <w:r w:rsidR="007C4F74" w:rsidRPr="007C4F74">
        <w:rPr>
          <w:strike w:val="0"/>
        </w:rPr>
        <w:t xml:space="preserve"> Via</w:t>
      </w:r>
      <w:r>
        <w:rPr>
          <w:strike w:val="0"/>
        </w:rPr>
        <w:t>le Dante Alighieri 2</w:t>
      </w:r>
      <w:r w:rsidR="007C4F74" w:rsidRPr="007C4F74">
        <w:rPr>
          <w:strike w:val="0"/>
        </w:rPr>
        <w:t xml:space="preserve"> </w:t>
      </w:r>
      <w:r w:rsidR="000C5EB3">
        <w:rPr>
          <w:strike w:val="0"/>
        </w:rPr>
        <w:t>–</w:t>
      </w:r>
      <w:r w:rsidR="007C4F74" w:rsidRPr="007C4F74">
        <w:rPr>
          <w:strike w:val="0"/>
        </w:rPr>
        <w:t xml:space="preserve"> 2</w:t>
      </w:r>
      <w:r w:rsidR="000C5EB3">
        <w:rPr>
          <w:strike w:val="0"/>
        </w:rPr>
        <w:t>6900 Lodi</w:t>
      </w:r>
      <w:r w:rsidR="007C4F74" w:rsidRPr="007C4F74">
        <w:rPr>
          <w:strike w:val="0"/>
        </w:rPr>
        <w:t xml:space="preserve"> </w:t>
      </w:r>
    </w:p>
    <w:p w14:paraId="5583440E" w14:textId="77777777" w:rsidR="007C4F74" w:rsidRPr="007C4F74" w:rsidRDefault="007C4F74" w:rsidP="007C4F74">
      <w:pPr>
        <w:jc w:val="both"/>
        <w:rPr>
          <w:strike w:val="0"/>
        </w:rPr>
      </w:pPr>
    </w:p>
    <w:p w14:paraId="27D6AC52" w14:textId="77777777" w:rsidR="00197825" w:rsidRDefault="009B12FF" w:rsidP="004476E3">
      <w:pPr>
        <w:jc w:val="both"/>
        <w:rPr>
          <w:strike w:val="0"/>
        </w:rPr>
      </w:pPr>
      <w:r w:rsidRPr="009B12FF">
        <w:rPr>
          <w:strike w:val="0"/>
        </w:rPr>
        <w:t>Il sottoscritto</w:t>
      </w:r>
      <w:r w:rsidR="00197825">
        <w:rPr>
          <w:strike w:val="0"/>
        </w:rPr>
        <w:t xml:space="preserve"> </w:t>
      </w:r>
    </w:p>
    <w:p w14:paraId="719D9A75" w14:textId="77777777" w:rsidR="009B12FF" w:rsidRPr="009B12FF" w:rsidRDefault="009B12FF" w:rsidP="004476E3">
      <w:pPr>
        <w:jc w:val="both"/>
        <w:rPr>
          <w:strike w:val="0"/>
        </w:rPr>
      </w:pPr>
      <w:r w:rsidRPr="009B12FF">
        <w:rPr>
          <w:strike w:val="0"/>
        </w:rPr>
        <w:t>.......................................................................................................................................</w:t>
      </w:r>
    </w:p>
    <w:p w14:paraId="463B5E15" w14:textId="77777777" w:rsidR="00197825" w:rsidRDefault="009B12FF" w:rsidP="004476E3">
      <w:pPr>
        <w:jc w:val="both"/>
        <w:rPr>
          <w:strike w:val="0"/>
        </w:rPr>
      </w:pPr>
      <w:r w:rsidRPr="009B12FF">
        <w:rPr>
          <w:strike w:val="0"/>
        </w:rPr>
        <w:t xml:space="preserve">nato il </w:t>
      </w:r>
    </w:p>
    <w:p w14:paraId="6E9534E7" w14:textId="77777777" w:rsidR="00197825" w:rsidRDefault="009B12FF" w:rsidP="004476E3">
      <w:pPr>
        <w:jc w:val="both"/>
        <w:rPr>
          <w:strike w:val="0"/>
        </w:rPr>
      </w:pPr>
      <w:r w:rsidRPr="009B12FF">
        <w:rPr>
          <w:strike w:val="0"/>
        </w:rPr>
        <w:t>....................................</w:t>
      </w:r>
    </w:p>
    <w:p w14:paraId="6D1B639F" w14:textId="77777777" w:rsidR="00197825" w:rsidRDefault="00197825" w:rsidP="004476E3">
      <w:pPr>
        <w:jc w:val="both"/>
        <w:rPr>
          <w:strike w:val="0"/>
        </w:rPr>
      </w:pPr>
      <w:r>
        <w:rPr>
          <w:strike w:val="0"/>
        </w:rPr>
        <w:t>a</w:t>
      </w:r>
    </w:p>
    <w:p w14:paraId="4EC9C592" w14:textId="77777777" w:rsidR="009B12FF" w:rsidRPr="009B12FF" w:rsidRDefault="009B12FF" w:rsidP="004476E3">
      <w:pPr>
        <w:jc w:val="both"/>
        <w:rPr>
          <w:strike w:val="0"/>
        </w:rPr>
      </w:pPr>
      <w:r w:rsidRPr="009B12FF">
        <w:rPr>
          <w:strike w:val="0"/>
        </w:rPr>
        <w:t>...........................................................................................................</w:t>
      </w:r>
    </w:p>
    <w:p w14:paraId="2DAD40CA" w14:textId="77777777" w:rsidR="00197825" w:rsidRDefault="009B12FF" w:rsidP="004476E3">
      <w:pPr>
        <w:jc w:val="both"/>
        <w:rPr>
          <w:strike w:val="0"/>
        </w:rPr>
      </w:pPr>
      <w:r w:rsidRPr="009B12FF">
        <w:rPr>
          <w:strike w:val="0"/>
        </w:rPr>
        <w:t xml:space="preserve">residente in </w:t>
      </w:r>
    </w:p>
    <w:p w14:paraId="6A9B5B8C" w14:textId="77777777" w:rsidR="00197825" w:rsidRDefault="009B12FF" w:rsidP="004476E3">
      <w:pPr>
        <w:jc w:val="both"/>
        <w:rPr>
          <w:strike w:val="0"/>
        </w:rPr>
      </w:pPr>
      <w:r w:rsidRPr="009B12FF">
        <w:rPr>
          <w:strike w:val="0"/>
        </w:rPr>
        <w:t xml:space="preserve">............................................................ </w:t>
      </w:r>
    </w:p>
    <w:p w14:paraId="651405B7" w14:textId="77777777" w:rsidR="00197825" w:rsidRDefault="009B12FF" w:rsidP="004476E3">
      <w:pPr>
        <w:jc w:val="both"/>
        <w:rPr>
          <w:strike w:val="0"/>
        </w:rPr>
      </w:pPr>
      <w:r w:rsidRPr="009B12FF">
        <w:rPr>
          <w:strike w:val="0"/>
        </w:rPr>
        <w:t xml:space="preserve">via </w:t>
      </w:r>
    </w:p>
    <w:p w14:paraId="4C2C20FC" w14:textId="77777777" w:rsidR="009B12FF" w:rsidRPr="009B12FF" w:rsidRDefault="009B12FF" w:rsidP="004476E3">
      <w:pPr>
        <w:jc w:val="both"/>
        <w:rPr>
          <w:strike w:val="0"/>
        </w:rPr>
      </w:pPr>
      <w:r w:rsidRPr="009B12FF">
        <w:rPr>
          <w:strike w:val="0"/>
        </w:rPr>
        <w:t>......................................................................</w:t>
      </w:r>
    </w:p>
    <w:p w14:paraId="53FA45C7" w14:textId="77777777" w:rsidR="00197825" w:rsidRDefault="009B12FF" w:rsidP="004476E3">
      <w:pPr>
        <w:jc w:val="both"/>
        <w:rPr>
          <w:strike w:val="0"/>
        </w:rPr>
      </w:pPr>
      <w:r w:rsidRPr="009B12FF">
        <w:rPr>
          <w:strike w:val="0"/>
        </w:rPr>
        <w:t>codice fiscale</w:t>
      </w:r>
      <w:r w:rsidR="00197825">
        <w:rPr>
          <w:strike w:val="0"/>
        </w:rPr>
        <w:t xml:space="preserve"> </w:t>
      </w:r>
      <w:r w:rsidRPr="009B12FF">
        <w:rPr>
          <w:strike w:val="0"/>
        </w:rPr>
        <w:t>n</w:t>
      </w:r>
    </w:p>
    <w:p w14:paraId="4353C227" w14:textId="77777777" w:rsidR="009B12FF" w:rsidRPr="009B12FF" w:rsidRDefault="009B12FF" w:rsidP="004476E3">
      <w:pPr>
        <w:jc w:val="both"/>
        <w:rPr>
          <w:strike w:val="0"/>
        </w:rPr>
      </w:pPr>
      <w:r w:rsidRPr="009B12FF">
        <w:rPr>
          <w:strike w:val="0"/>
        </w:rPr>
        <w:t xml:space="preserve"> ..................................................................................................................................</w:t>
      </w:r>
    </w:p>
    <w:p w14:paraId="7F4C2A5B" w14:textId="77777777" w:rsidR="00197825" w:rsidRDefault="009B12FF" w:rsidP="004476E3">
      <w:pPr>
        <w:jc w:val="both"/>
        <w:rPr>
          <w:strike w:val="0"/>
        </w:rPr>
      </w:pPr>
      <w:r w:rsidRPr="009B12FF">
        <w:rPr>
          <w:strike w:val="0"/>
        </w:rPr>
        <w:t xml:space="preserve">in qualità di </w:t>
      </w:r>
    </w:p>
    <w:p w14:paraId="2801DD3F" w14:textId="77777777" w:rsidR="009B12FF" w:rsidRPr="009B12FF" w:rsidRDefault="009B12FF" w:rsidP="004476E3">
      <w:pPr>
        <w:jc w:val="both"/>
        <w:rPr>
          <w:strike w:val="0"/>
        </w:rPr>
      </w:pPr>
      <w:r w:rsidRPr="009B12FF">
        <w:rPr>
          <w:strike w:val="0"/>
        </w:rPr>
        <w:t>........................................................................................................................................</w:t>
      </w:r>
    </w:p>
    <w:p w14:paraId="6A917AD9" w14:textId="77777777" w:rsidR="00197825" w:rsidRDefault="009B12FF" w:rsidP="004476E3">
      <w:pPr>
        <w:jc w:val="both"/>
        <w:rPr>
          <w:strike w:val="0"/>
        </w:rPr>
      </w:pPr>
      <w:r w:rsidRPr="009B12FF">
        <w:rPr>
          <w:strike w:val="0"/>
        </w:rPr>
        <w:t>dell’operatore</w:t>
      </w:r>
      <w:r w:rsidR="00197825">
        <w:rPr>
          <w:strike w:val="0"/>
        </w:rPr>
        <w:t xml:space="preserve"> </w:t>
      </w:r>
      <w:r w:rsidRPr="009B12FF">
        <w:rPr>
          <w:strike w:val="0"/>
        </w:rPr>
        <w:t>economico</w:t>
      </w:r>
    </w:p>
    <w:p w14:paraId="6A22C32D" w14:textId="77777777" w:rsidR="009B12FF" w:rsidRPr="009B12FF" w:rsidRDefault="009B12FF" w:rsidP="004476E3">
      <w:pPr>
        <w:jc w:val="both"/>
        <w:rPr>
          <w:strike w:val="0"/>
        </w:rPr>
      </w:pPr>
      <w:r w:rsidRPr="009B12FF">
        <w:rPr>
          <w:strike w:val="0"/>
        </w:rPr>
        <w:t>.................................................................................................................</w:t>
      </w:r>
    </w:p>
    <w:p w14:paraId="52A68836" w14:textId="77777777" w:rsidR="00197825" w:rsidRDefault="009B12FF" w:rsidP="004476E3">
      <w:pPr>
        <w:jc w:val="both"/>
        <w:rPr>
          <w:strike w:val="0"/>
        </w:rPr>
      </w:pPr>
      <w:r w:rsidRPr="009B12FF">
        <w:rPr>
          <w:strike w:val="0"/>
        </w:rPr>
        <w:t xml:space="preserve">con sede legale in </w:t>
      </w:r>
    </w:p>
    <w:p w14:paraId="59C46AEA" w14:textId="77777777" w:rsidR="00197825" w:rsidRDefault="009B12FF" w:rsidP="004476E3">
      <w:pPr>
        <w:jc w:val="both"/>
        <w:rPr>
          <w:strike w:val="0"/>
        </w:rPr>
      </w:pPr>
      <w:r w:rsidRPr="009B12FF">
        <w:rPr>
          <w:strike w:val="0"/>
        </w:rPr>
        <w:t xml:space="preserve">......................................................... </w:t>
      </w:r>
    </w:p>
    <w:p w14:paraId="5F46710B" w14:textId="77777777" w:rsidR="00197825" w:rsidRDefault="009B12FF" w:rsidP="004476E3">
      <w:pPr>
        <w:jc w:val="both"/>
        <w:rPr>
          <w:strike w:val="0"/>
        </w:rPr>
      </w:pPr>
      <w:r w:rsidRPr="009B12FF">
        <w:rPr>
          <w:strike w:val="0"/>
        </w:rPr>
        <w:t xml:space="preserve">via </w:t>
      </w:r>
    </w:p>
    <w:p w14:paraId="2C6B8B43" w14:textId="77777777" w:rsidR="009B12FF" w:rsidRPr="009B12FF" w:rsidRDefault="009B12FF" w:rsidP="004476E3">
      <w:pPr>
        <w:jc w:val="both"/>
        <w:rPr>
          <w:strike w:val="0"/>
        </w:rPr>
      </w:pPr>
      <w:r w:rsidRPr="009B12FF">
        <w:rPr>
          <w:strike w:val="0"/>
        </w:rPr>
        <w:t>..............................................................</w:t>
      </w:r>
    </w:p>
    <w:p w14:paraId="34CA6222" w14:textId="77777777" w:rsidR="00197825" w:rsidRDefault="009B12FF" w:rsidP="004476E3">
      <w:pPr>
        <w:jc w:val="both"/>
        <w:rPr>
          <w:strike w:val="0"/>
        </w:rPr>
      </w:pPr>
      <w:r w:rsidRPr="009B12FF">
        <w:rPr>
          <w:strike w:val="0"/>
        </w:rPr>
        <w:t xml:space="preserve">sede operativa in </w:t>
      </w:r>
    </w:p>
    <w:p w14:paraId="53236F31" w14:textId="77777777" w:rsidR="00197825" w:rsidRDefault="009B12FF" w:rsidP="004476E3">
      <w:pPr>
        <w:jc w:val="both"/>
        <w:rPr>
          <w:strike w:val="0"/>
        </w:rPr>
      </w:pPr>
      <w:r w:rsidRPr="009B12FF">
        <w:rPr>
          <w:strike w:val="0"/>
        </w:rPr>
        <w:t>.........................................................</w:t>
      </w:r>
    </w:p>
    <w:p w14:paraId="116D9786" w14:textId="77777777" w:rsidR="00197825" w:rsidRDefault="009B12FF" w:rsidP="004476E3">
      <w:pPr>
        <w:jc w:val="both"/>
        <w:rPr>
          <w:strike w:val="0"/>
        </w:rPr>
      </w:pPr>
      <w:r w:rsidRPr="009B12FF">
        <w:rPr>
          <w:strike w:val="0"/>
        </w:rPr>
        <w:t xml:space="preserve">via </w:t>
      </w:r>
    </w:p>
    <w:p w14:paraId="345AB8A9" w14:textId="77777777" w:rsidR="009B12FF" w:rsidRPr="009B12FF" w:rsidRDefault="009B12FF" w:rsidP="004476E3">
      <w:pPr>
        <w:jc w:val="both"/>
        <w:rPr>
          <w:strike w:val="0"/>
        </w:rPr>
      </w:pPr>
      <w:r w:rsidRPr="009B12FF">
        <w:rPr>
          <w:strike w:val="0"/>
        </w:rPr>
        <w:t>................................................................</w:t>
      </w:r>
    </w:p>
    <w:p w14:paraId="176B0217" w14:textId="77777777" w:rsidR="00197825" w:rsidRDefault="009B12FF" w:rsidP="004476E3">
      <w:pPr>
        <w:jc w:val="both"/>
        <w:rPr>
          <w:strike w:val="0"/>
        </w:rPr>
      </w:pPr>
      <w:r w:rsidRPr="009B12FF">
        <w:rPr>
          <w:strike w:val="0"/>
        </w:rPr>
        <w:t>codice fiscale n</w:t>
      </w:r>
    </w:p>
    <w:p w14:paraId="7F3BE5E6" w14:textId="77777777" w:rsidR="00197825" w:rsidRDefault="009B12FF" w:rsidP="004476E3">
      <w:pPr>
        <w:jc w:val="both"/>
        <w:rPr>
          <w:strike w:val="0"/>
        </w:rPr>
      </w:pPr>
      <w:r w:rsidRPr="009B12FF">
        <w:rPr>
          <w:strike w:val="0"/>
        </w:rPr>
        <w:t xml:space="preserve">................................................... </w:t>
      </w:r>
    </w:p>
    <w:p w14:paraId="37EF9594" w14:textId="77777777" w:rsidR="009B12FF" w:rsidRPr="009B12FF" w:rsidRDefault="009B12FF" w:rsidP="004476E3">
      <w:pPr>
        <w:jc w:val="both"/>
        <w:rPr>
          <w:strike w:val="0"/>
        </w:rPr>
      </w:pPr>
      <w:r w:rsidRPr="009B12FF">
        <w:rPr>
          <w:strike w:val="0"/>
        </w:rPr>
        <w:t xml:space="preserve">partita IVA n...................................................... </w:t>
      </w:r>
    </w:p>
    <w:p w14:paraId="7D4A0D54" w14:textId="77777777" w:rsidR="00197825" w:rsidRDefault="00197825" w:rsidP="004476E3">
      <w:pPr>
        <w:jc w:val="both"/>
        <w:rPr>
          <w:strike w:val="0"/>
        </w:rPr>
      </w:pPr>
    </w:p>
    <w:p w14:paraId="1CEE430F" w14:textId="77777777" w:rsidR="009B12FF" w:rsidRPr="009B12FF" w:rsidRDefault="009B12FF" w:rsidP="004476E3">
      <w:pPr>
        <w:jc w:val="both"/>
        <w:rPr>
          <w:strike w:val="0"/>
        </w:rPr>
      </w:pPr>
      <w:r w:rsidRPr="009B12FF">
        <w:rPr>
          <w:strike w:val="0"/>
        </w:rPr>
        <w:t>Per ogni comunicazione relativa a chiarimenti e per le verifiche previste dalla normativa vigente:</w:t>
      </w:r>
    </w:p>
    <w:p w14:paraId="7B8F4D85" w14:textId="77777777" w:rsidR="00197825" w:rsidRDefault="00197825" w:rsidP="004476E3">
      <w:pPr>
        <w:jc w:val="both"/>
        <w:rPr>
          <w:strike w:val="0"/>
        </w:rPr>
      </w:pPr>
    </w:p>
    <w:p w14:paraId="439DD490" w14:textId="77777777" w:rsidR="009B12FF" w:rsidRPr="009B12FF" w:rsidRDefault="009B12FF" w:rsidP="004476E3">
      <w:pPr>
        <w:jc w:val="both"/>
        <w:rPr>
          <w:strike w:val="0"/>
        </w:rPr>
      </w:pPr>
      <w:r w:rsidRPr="009B12FF">
        <w:rPr>
          <w:strike w:val="0"/>
        </w:rPr>
        <w:t>Domicilio eletto:</w:t>
      </w:r>
    </w:p>
    <w:p w14:paraId="18F06BDC" w14:textId="77777777" w:rsidR="00197825" w:rsidRDefault="00197825" w:rsidP="004476E3">
      <w:pPr>
        <w:jc w:val="both"/>
        <w:rPr>
          <w:strike w:val="0"/>
        </w:rPr>
      </w:pPr>
    </w:p>
    <w:p w14:paraId="5A669EB4" w14:textId="77777777" w:rsidR="00197825" w:rsidRDefault="009B12FF" w:rsidP="004476E3">
      <w:pPr>
        <w:jc w:val="both"/>
        <w:rPr>
          <w:strike w:val="0"/>
        </w:rPr>
      </w:pPr>
      <w:r w:rsidRPr="009B12FF">
        <w:rPr>
          <w:strike w:val="0"/>
        </w:rPr>
        <w:t>Via ………………….………..</w:t>
      </w:r>
    </w:p>
    <w:p w14:paraId="2DE339AE" w14:textId="77777777" w:rsidR="00197825" w:rsidRDefault="009B12FF" w:rsidP="004476E3">
      <w:pPr>
        <w:jc w:val="both"/>
        <w:rPr>
          <w:strike w:val="0"/>
        </w:rPr>
      </w:pPr>
      <w:r w:rsidRPr="009B12FF">
        <w:rPr>
          <w:strike w:val="0"/>
        </w:rPr>
        <w:t xml:space="preserve">Località…………………………………….. </w:t>
      </w:r>
    </w:p>
    <w:p w14:paraId="01289D55" w14:textId="77777777" w:rsidR="009B12FF" w:rsidRPr="009B12FF" w:rsidRDefault="009B12FF" w:rsidP="004476E3">
      <w:pPr>
        <w:jc w:val="both"/>
        <w:rPr>
          <w:strike w:val="0"/>
        </w:rPr>
      </w:pPr>
      <w:r w:rsidRPr="009B12FF">
        <w:rPr>
          <w:strike w:val="0"/>
        </w:rPr>
        <w:t>CAP ……………………</w:t>
      </w:r>
    </w:p>
    <w:p w14:paraId="0E28868C" w14:textId="77777777" w:rsidR="00197825" w:rsidRDefault="009B12FF" w:rsidP="004476E3">
      <w:pPr>
        <w:jc w:val="both"/>
        <w:rPr>
          <w:strike w:val="0"/>
        </w:rPr>
      </w:pPr>
      <w:r w:rsidRPr="009B12FF">
        <w:rPr>
          <w:strike w:val="0"/>
        </w:rPr>
        <w:t xml:space="preserve">n. di telefono.............................................. </w:t>
      </w:r>
    </w:p>
    <w:p w14:paraId="43BE52F8" w14:textId="77777777" w:rsidR="009B12FF" w:rsidRPr="009B12FF" w:rsidRDefault="009B12FF" w:rsidP="004476E3">
      <w:pPr>
        <w:jc w:val="both"/>
        <w:rPr>
          <w:strike w:val="0"/>
        </w:rPr>
      </w:pPr>
      <w:r w:rsidRPr="009B12FF">
        <w:rPr>
          <w:strike w:val="0"/>
        </w:rPr>
        <w:t>e-mail (PEC) ………………..........................................</w:t>
      </w:r>
    </w:p>
    <w:p w14:paraId="7781DC94" w14:textId="77777777" w:rsidR="00197825" w:rsidRDefault="00197825" w:rsidP="004476E3">
      <w:pPr>
        <w:jc w:val="both"/>
        <w:rPr>
          <w:strike w:val="0"/>
        </w:rPr>
      </w:pPr>
    </w:p>
    <w:p w14:paraId="4BF81240" w14:textId="77777777" w:rsidR="009B12FF" w:rsidRPr="009B12FF" w:rsidRDefault="009B12FF" w:rsidP="004476E3">
      <w:pPr>
        <w:jc w:val="both"/>
        <w:rPr>
          <w:strike w:val="0"/>
        </w:rPr>
      </w:pPr>
      <w:r w:rsidRPr="009B12FF">
        <w:rPr>
          <w:strike w:val="0"/>
        </w:rPr>
        <w:t>MANIFESTA</w:t>
      </w:r>
      <w:r w:rsidR="000C2F27">
        <w:rPr>
          <w:strike w:val="0"/>
        </w:rPr>
        <w:t xml:space="preserve"> </w:t>
      </w:r>
      <w:r w:rsidRPr="009B12FF">
        <w:rPr>
          <w:strike w:val="0"/>
        </w:rPr>
        <w:t>il proprio interesse alla procedura in oggetto</w:t>
      </w:r>
    </w:p>
    <w:p w14:paraId="06E0FE17" w14:textId="77777777" w:rsidR="00197825" w:rsidRDefault="00197825" w:rsidP="004476E3">
      <w:pPr>
        <w:jc w:val="both"/>
        <w:rPr>
          <w:strike w:val="0"/>
        </w:rPr>
      </w:pPr>
    </w:p>
    <w:p w14:paraId="00806DDC" w14:textId="77777777" w:rsidR="009B12FF" w:rsidRDefault="009B12FF" w:rsidP="004476E3">
      <w:pPr>
        <w:jc w:val="both"/>
        <w:rPr>
          <w:strike w:val="0"/>
        </w:rPr>
      </w:pPr>
      <w:r w:rsidRPr="009B12FF">
        <w:rPr>
          <w:strike w:val="0"/>
        </w:rPr>
        <w:t>CHIEDE</w:t>
      </w:r>
      <w:r w:rsidR="000C2F27">
        <w:rPr>
          <w:strike w:val="0"/>
        </w:rPr>
        <w:t xml:space="preserve"> </w:t>
      </w:r>
      <w:r w:rsidRPr="009B12FF">
        <w:rPr>
          <w:strike w:val="0"/>
        </w:rPr>
        <w:t>di essere invitato alla gara in oggetto</w:t>
      </w:r>
    </w:p>
    <w:p w14:paraId="5A03388F" w14:textId="77777777" w:rsidR="000C2F27" w:rsidRDefault="000C2F27" w:rsidP="004476E3">
      <w:pPr>
        <w:jc w:val="both"/>
        <w:rPr>
          <w:strike w:val="0"/>
        </w:rPr>
      </w:pPr>
    </w:p>
    <w:p w14:paraId="489DA329" w14:textId="77777777" w:rsidR="000C2F27" w:rsidRDefault="000C2F27" w:rsidP="000C2F27">
      <w:pPr>
        <w:jc w:val="both"/>
        <w:rPr>
          <w:strike w:val="0"/>
        </w:rPr>
      </w:pPr>
      <w:r>
        <w:rPr>
          <w:strike w:val="0"/>
        </w:rPr>
        <w:t>DICHIARA</w:t>
      </w:r>
    </w:p>
    <w:p w14:paraId="62893FB2" w14:textId="77777777" w:rsidR="00666C94" w:rsidRDefault="00666C94" w:rsidP="000C2F27">
      <w:pPr>
        <w:jc w:val="both"/>
        <w:rPr>
          <w:strike w:val="0"/>
        </w:rPr>
      </w:pPr>
    </w:p>
    <w:p w14:paraId="465D8DC5" w14:textId="77777777" w:rsidR="000C2F27" w:rsidRDefault="000C2F27" w:rsidP="00060683">
      <w:pPr>
        <w:jc w:val="both"/>
        <w:rPr>
          <w:strike w:val="0"/>
        </w:rPr>
      </w:pPr>
      <w:r w:rsidRPr="009B12FF">
        <w:rPr>
          <w:strike w:val="0"/>
        </w:rPr>
        <w:t>di essere a conoscenza che la presente istanza non costituisce proposta contrattuale e</w:t>
      </w:r>
      <w:r>
        <w:rPr>
          <w:strike w:val="0"/>
        </w:rPr>
        <w:t xml:space="preserve"> che</w:t>
      </w:r>
      <w:r w:rsidRPr="009B12FF">
        <w:rPr>
          <w:strike w:val="0"/>
        </w:rPr>
        <w:t xml:space="preserve"> non</w:t>
      </w:r>
      <w:r w:rsidR="00060683">
        <w:rPr>
          <w:strike w:val="0"/>
        </w:rPr>
        <w:t xml:space="preserve"> </w:t>
      </w:r>
      <w:r w:rsidRPr="009B12FF">
        <w:rPr>
          <w:strike w:val="0"/>
        </w:rPr>
        <w:t xml:space="preserve">vincola in alcun modo </w:t>
      </w:r>
      <w:r w:rsidR="00666C94">
        <w:rPr>
          <w:strike w:val="0"/>
        </w:rPr>
        <w:t>ASTEM SPA</w:t>
      </w:r>
      <w:r>
        <w:rPr>
          <w:strike w:val="0"/>
        </w:rPr>
        <w:t>,</w:t>
      </w:r>
      <w:r w:rsidRPr="009B12FF">
        <w:rPr>
          <w:strike w:val="0"/>
        </w:rPr>
        <w:t xml:space="preserve"> che sarà libera di seguire anche altre procedure</w:t>
      </w:r>
      <w:r>
        <w:rPr>
          <w:strike w:val="0"/>
        </w:rPr>
        <w:t xml:space="preserve">, </w:t>
      </w:r>
      <w:r w:rsidRPr="009B12FF">
        <w:rPr>
          <w:strike w:val="0"/>
        </w:rPr>
        <w:t>e</w:t>
      </w:r>
      <w:r>
        <w:rPr>
          <w:strike w:val="0"/>
        </w:rPr>
        <w:t xml:space="preserve"> </w:t>
      </w:r>
      <w:r w:rsidRPr="009B12FF">
        <w:rPr>
          <w:strike w:val="0"/>
        </w:rPr>
        <w:t xml:space="preserve">che la stessa </w:t>
      </w:r>
      <w:r w:rsidR="00666C94">
        <w:rPr>
          <w:strike w:val="0"/>
        </w:rPr>
        <w:t>ASTEM SPA</w:t>
      </w:r>
      <w:r w:rsidRPr="009B12FF">
        <w:rPr>
          <w:strike w:val="0"/>
        </w:rPr>
        <w:t xml:space="preserve"> si riserva di interrompere in qualsiasi momento</w:t>
      </w:r>
      <w:r>
        <w:rPr>
          <w:strike w:val="0"/>
        </w:rPr>
        <w:t xml:space="preserve"> </w:t>
      </w:r>
      <w:r w:rsidRPr="009B12FF">
        <w:rPr>
          <w:strike w:val="0"/>
        </w:rPr>
        <w:t>il procedimento avviato, senza che i soggetti istanti possano vantare</w:t>
      </w:r>
      <w:r>
        <w:rPr>
          <w:strike w:val="0"/>
        </w:rPr>
        <w:t xml:space="preserve"> alcuna pretesa</w:t>
      </w:r>
    </w:p>
    <w:p w14:paraId="0E148CF2" w14:textId="77777777" w:rsidR="000C2F27" w:rsidRPr="009B12FF" w:rsidRDefault="000C2F27" w:rsidP="00060683">
      <w:pPr>
        <w:jc w:val="both"/>
        <w:rPr>
          <w:strike w:val="0"/>
        </w:rPr>
      </w:pPr>
    </w:p>
    <w:p w14:paraId="456FD33D" w14:textId="77777777" w:rsidR="000C2F27" w:rsidRDefault="000C2F27" w:rsidP="00060683">
      <w:pPr>
        <w:jc w:val="both"/>
        <w:rPr>
          <w:strike w:val="0"/>
        </w:rPr>
      </w:pPr>
      <w:r w:rsidRPr="009B12FF">
        <w:rPr>
          <w:strike w:val="0"/>
        </w:rPr>
        <w:t>di essere a conoscenza che la presente istanza non costituisce prova di possesso dei</w:t>
      </w:r>
      <w:r>
        <w:rPr>
          <w:strike w:val="0"/>
        </w:rPr>
        <w:t xml:space="preserve"> </w:t>
      </w:r>
      <w:r w:rsidRPr="009B12FF">
        <w:rPr>
          <w:strike w:val="0"/>
        </w:rPr>
        <w:t>requisiti generali e speciali richiesti p</w:t>
      </w:r>
      <w:r>
        <w:rPr>
          <w:strike w:val="0"/>
        </w:rPr>
        <w:t xml:space="preserve">er l’affidamento dei servizi oggetto dell’appalto, </w:t>
      </w:r>
      <w:r w:rsidRPr="009B12FF">
        <w:rPr>
          <w:strike w:val="0"/>
        </w:rPr>
        <w:t xml:space="preserve">che dovrà </w:t>
      </w:r>
      <w:r>
        <w:rPr>
          <w:strike w:val="0"/>
        </w:rPr>
        <w:t xml:space="preserve">essere accertato da </w:t>
      </w:r>
      <w:r w:rsidR="00666C94">
        <w:rPr>
          <w:strike w:val="0"/>
        </w:rPr>
        <w:t>ASTEM SPA</w:t>
      </w:r>
      <w:r>
        <w:rPr>
          <w:strike w:val="0"/>
        </w:rPr>
        <w:t xml:space="preserve"> nei modi di legge</w:t>
      </w:r>
    </w:p>
    <w:p w14:paraId="6E07B542" w14:textId="77777777" w:rsidR="000C2F27" w:rsidRDefault="000C2F27" w:rsidP="004476E3">
      <w:pPr>
        <w:jc w:val="both"/>
        <w:rPr>
          <w:strike w:val="0"/>
        </w:rPr>
      </w:pPr>
    </w:p>
    <w:p w14:paraId="38C1869C" w14:textId="77777777" w:rsidR="000C5EB3" w:rsidRDefault="000C5EB3" w:rsidP="000C5EB3">
      <w:pPr>
        <w:jc w:val="both"/>
        <w:rPr>
          <w:strike w:val="0"/>
        </w:rPr>
      </w:pPr>
      <w:r>
        <w:rPr>
          <w:strike w:val="0"/>
        </w:rPr>
        <w:t>DICHIARA</w:t>
      </w:r>
      <w:r w:rsidR="000C2F27">
        <w:rPr>
          <w:strike w:val="0"/>
        </w:rPr>
        <w:t xml:space="preserve"> INOLTRE</w:t>
      </w:r>
    </w:p>
    <w:p w14:paraId="7355DC38" w14:textId="77777777" w:rsidR="000C5EB3" w:rsidRDefault="000C5EB3" w:rsidP="000C5EB3">
      <w:pPr>
        <w:jc w:val="both"/>
        <w:rPr>
          <w:strike w:val="0"/>
        </w:rPr>
      </w:pPr>
    </w:p>
    <w:p w14:paraId="3FEE5079" w14:textId="77777777" w:rsidR="000C5EB3" w:rsidRDefault="000C5EB3" w:rsidP="000C5EB3">
      <w:pPr>
        <w:jc w:val="both"/>
        <w:rPr>
          <w:strike w:val="0"/>
        </w:rPr>
      </w:pPr>
      <w:r w:rsidRPr="009B12FF">
        <w:rPr>
          <w:strike w:val="0"/>
        </w:rPr>
        <w:t>ai sensi degli artt. 46 e 47 del DPR</w:t>
      </w:r>
      <w:r>
        <w:rPr>
          <w:strike w:val="0"/>
        </w:rPr>
        <w:t xml:space="preserve"> </w:t>
      </w:r>
      <w:r w:rsidRPr="009B12FF">
        <w:rPr>
          <w:strike w:val="0"/>
        </w:rPr>
        <w:t>445</w:t>
      </w:r>
      <w:r>
        <w:rPr>
          <w:strike w:val="0"/>
        </w:rPr>
        <w:t xml:space="preserve"> </w:t>
      </w:r>
      <w:r w:rsidRPr="009B12FF">
        <w:rPr>
          <w:strike w:val="0"/>
        </w:rPr>
        <w:t>/</w:t>
      </w:r>
      <w:r>
        <w:rPr>
          <w:strike w:val="0"/>
        </w:rPr>
        <w:t xml:space="preserve"> </w:t>
      </w:r>
      <w:r w:rsidRPr="009B12FF">
        <w:rPr>
          <w:strike w:val="0"/>
        </w:rPr>
        <w:t>2000, consapevole delle sanzioni penali previste per il caso di dichiarazioni mendaci, come</w:t>
      </w:r>
      <w:r>
        <w:rPr>
          <w:strike w:val="0"/>
        </w:rPr>
        <w:t xml:space="preserve"> </w:t>
      </w:r>
      <w:r w:rsidRPr="009B12FF">
        <w:rPr>
          <w:strike w:val="0"/>
        </w:rPr>
        <w:t>stabilito dall’art. 76 del citato DPR</w:t>
      </w:r>
    </w:p>
    <w:p w14:paraId="3491FCD0" w14:textId="77777777" w:rsidR="00197825" w:rsidRDefault="00197825" w:rsidP="004476E3">
      <w:pPr>
        <w:jc w:val="both"/>
        <w:rPr>
          <w:strike w:val="0"/>
        </w:rPr>
      </w:pPr>
    </w:p>
    <w:p w14:paraId="5F9C7CA5" w14:textId="77777777" w:rsidR="000C5EB3" w:rsidRDefault="000C5EB3" w:rsidP="004476E3">
      <w:pPr>
        <w:jc w:val="both"/>
        <w:rPr>
          <w:strike w:val="0"/>
        </w:rPr>
      </w:pPr>
      <w:r>
        <w:rPr>
          <w:strike w:val="0"/>
        </w:rPr>
        <w:t>di essere in possesso dei requisiti di partecipazione previsti alle lettere D), E), F) dell’avviso pubblico di manifestazione di interesse:</w:t>
      </w:r>
    </w:p>
    <w:p w14:paraId="1166B1EB" w14:textId="77777777" w:rsidR="00666C94" w:rsidRDefault="00666C94" w:rsidP="004476E3">
      <w:pPr>
        <w:jc w:val="both"/>
        <w:rPr>
          <w:strike w:val="0"/>
        </w:rPr>
      </w:pPr>
    </w:p>
    <w:p w14:paraId="2BC42E08" w14:textId="77777777" w:rsidR="00666C94" w:rsidRPr="00666C94" w:rsidRDefault="00666C94" w:rsidP="00666C94">
      <w:pPr>
        <w:ind w:right="566"/>
        <w:jc w:val="both"/>
        <w:rPr>
          <w:i/>
          <w:strike w:val="0"/>
          <w:color w:val="00000A"/>
        </w:rPr>
      </w:pPr>
      <w:r w:rsidRPr="00666C94">
        <w:rPr>
          <w:i/>
          <w:strike w:val="0"/>
          <w:color w:val="00000A"/>
        </w:rPr>
        <w:t>D) REQUISITI GENERALI per la partecipazione alla gara</w:t>
      </w:r>
    </w:p>
    <w:p w14:paraId="2026C273" w14:textId="77777777" w:rsidR="00666C94" w:rsidRDefault="00666C94" w:rsidP="00666C94">
      <w:pPr>
        <w:ind w:right="566"/>
        <w:jc w:val="both"/>
        <w:rPr>
          <w:i/>
          <w:strike w:val="0"/>
          <w:color w:val="00000A"/>
        </w:rPr>
      </w:pPr>
      <w:r w:rsidRPr="00666C94">
        <w:rPr>
          <w:i/>
          <w:strike w:val="0"/>
          <w:color w:val="00000A"/>
        </w:rPr>
        <w:t xml:space="preserve">Possono partecipare alla procedura i soggetti di cui all’art 45 </w:t>
      </w:r>
      <w:proofErr w:type="spellStart"/>
      <w:r w:rsidRPr="00666C94">
        <w:rPr>
          <w:i/>
          <w:strike w:val="0"/>
          <w:color w:val="00000A"/>
        </w:rPr>
        <w:t>DLgs</w:t>
      </w:r>
      <w:proofErr w:type="spellEnd"/>
      <w:r w:rsidRPr="00666C94">
        <w:rPr>
          <w:i/>
          <w:strike w:val="0"/>
          <w:color w:val="00000A"/>
        </w:rPr>
        <w:t xml:space="preserve"> 50 / </w:t>
      </w:r>
      <w:smartTag w:uri="urn:schemas-microsoft-com:office:smarttags" w:element="metricconverter">
        <w:smartTagPr>
          <w:attr w:name="ProductID" w:val="2016 in"/>
        </w:smartTagPr>
        <w:r w:rsidRPr="00666C94">
          <w:rPr>
            <w:i/>
            <w:strike w:val="0"/>
            <w:color w:val="00000A"/>
          </w:rPr>
          <w:t>2016 in</w:t>
        </w:r>
      </w:smartTag>
      <w:r w:rsidRPr="00666C94">
        <w:rPr>
          <w:i/>
          <w:strike w:val="0"/>
          <w:color w:val="00000A"/>
        </w:rPr>
        <w:t xml:space="preserve"> possesso dei requisiti (insussistenza dei motivi di esclusione) di cui all’art 80 </w:t>
      </w:r>
      <w:proofErr w:type="spellStart"/>
      <w:r w:rsidRPr="00666C94">
        <w:rPr>
          <w:i/>
          <w:strike w:val="0"/>
          <w:color w:val="00000A"/>
        </w:rPr>
        <w:t>DLgs</w:t>
      </w:r>
      <w:proofErr w:type="spellEnd"/>
      <w:r w:rsidRPr="00666C94">
        <w:rPr>
          <w:i/>
          <w:strike w:val="0"/>
          <w:color w:val="00000A"/>
        </w:rPr>
        <w:t xml:space="preserve"> 50 / 2016.</w:t>
      </w:r>
    </w:p>
    <w:p w14:paraId="09FE6B94" w14:textId="77777777" w:rsidR="00666C94" w:rsidRDefault="00666C94" w:rsidP="00666C94">
      <w:pPr>
        <w:ind w:right="566"/>
        <w:jc w:val="both"/>
        <w:rPr>
          <w:b/>
          <w:i/>
          <w:strike w:val="0"/>
          <w:color w:val="00000A"/>
        </w:rPr>
      </w:pPr>
    </w:p>
    <w:p w14:paraId="0071D048" w14:textId="77777777" w:rsidR="00666C94" w:rsidRPr="00666C94" w:rsidRDefault="00666C94" w:rsidP="00666C94">
      <w:pPr>
        <w:ind w:right="566"/>
        <w:jc w:val="both"/>
        <w:rPr>
          <w:i/>
          <w:strike w:val="0"/>
          <w:color w:val="00000A"/>
        </w:rPr>
      </w:pPr>
      <w:r w:rsidRPr="00666C94">
        <w:rPr>
          <w:i/>
          <w:strike w:val="0"/>
          <w:color w:val="00000A"/>
        </w:rPr>
        <w:t>E) REQUISITI DI IDONEITA’ PROFESSIONALE per la partecipazione alla gara</w:t>
      </w:r>
    </w:p>
    <w:p w14:paraId="29500085" w14:textId="77777777" w:rsidR="00666C94" w:rsidRPr="00666C94" w:rsidRDefault="00666C94" w:rsidP="00666C94">
      <w:pPr>
        <w:ind w:right="566"/>
        <w:jc w:val="both"/>
        <w:rPr>
          <w:i/>
          <w:strike w:val="0"/>
          <w:color w:val="00000A"/>
        </w:rPr>
      </w:pPr>
      <w:r w:rsidRPr="00666C94">
        <w:rPr>
          <w:i/>
          <w:strike w:val="0"/>
          <w:color w:val="00000A"/>
        </w:rPr>
        <w:t>I soggetti di cui sopra sub D) devono essere in possesso dell’iscrizione al Registro della Camera di commercio, industria, agricoltura e artigianato che attesti lo svolgimento delle attività nello specifico settore per le prestazioni oggetto della presente procedura.</w:t>
      </w:r>
    </w:p>
    <w:p w14:paraId="7D30C827" w14:textId="77777777" w:rsidR="00666C94" w:rsidRDefault="00666C94" w:rsidP="00666C94">
      <w:pPr>
        <w:ind w:right="566"/>
        <w:jc w:val="both"/>
        <w:rPr>
          <w:b/>
          <w:i/>
          <w:strike w:val="0"/>
          <w:color w:val="00000A"/>
        </w:rPr>
      </w:pPr>
    </w:p>
    <w:p w14:paraId="537B83B4" w14:textId="77777777" w:rsidR="00666C94" w:rsidRPr="00666C94" w:rsidRDefault="00666C94" w:rsidP="00666C94">
      <w:pPr>
        <w:ind w:right="566"/>
        <w:jc w:val="both"/>
        <w:rPr>
          <w:i/>
          <w:strike w:val="0"/>
          <w:color w:val="00000A"/>
        </w:rPr>
      </w:pPr>
      <w:r w:rsidRPr="00666C94">
        <w:rPr>
          <w:i/>
          <w:strike w:val="0"/>
          <w:color w:val="00000A"/>
        </w:rPr>
        <w:t>F) REQUISITI DI CAPACITA’ TECNICO-PROFESSIONALE per la partecipazione alla gara</w:t>
      </w:r>
    </w:p>
    <w:p w14:paraId="44787877" w14:textId="77777777" w:rsidR="00666C94" w:rsidRPr="00666C94" w:rsidRDefault="00666C94" w:rsidP="00666C94">
      <w:pPr>
        <w:pStyle w:val="Testonormale"/>
        <w:ind w:right="566"/>
        <w:jc w:val="both"/>
        <w:rPr>
          <w:rFonts w:ascii="Times New Roman" w:hAnsi="Times New Roman"/>
          <w:i/>
          <w:color w:val="00000A"/>
        </w:rPr>
      </w:pPr>
      <w:r w:rsidRPr="00666C94">
        <w:rPr>
          <w:rFonts w:ascii="Times New Roman" w:hAnsi="Times New Roman"/>
          <w:i/>
          <w:color w:val="00000A"/>
        </w:rPr>
        <w:t>I soggetti di cui sopra sub D) ed E) devono:</w:t>
      </w:r>
    </w:p>
    <w:p w14:paraId="6B376D14" w14:textId="77777777" w:rsidR="009D27A6" w:rsidRPr="00887CB4" w:rsidRDefault="009D27A6" w:rsidP="009D27A6">
      <w:pPr>
        <w:pStyle w:val="Testonormale"/>
        <w:numPr>
          <w:ilvl w:val="0"/>
          <w:numId w:val="1"/>
        </w:numPr>
        <w:ind w:left="709" w:right="566" w:hanging="283"/>
        <w:jc w:val="both"/>
        <w:rPr>
          <w:rFonts w:ascii="Times New Roman" w:hAnsi="Times New Roman"/>
          <w:color w:val="00000A"/>
        </w:rPr>
      </w:pPr>
      <w:r w:rsidRPr="00887CB4">
        <w:rPr>
          <w:rFonts w:ascii="Times New Roman" w:hAnsi="Times New Roman"/>
          <w:color w:val="00000A"/>
        </w:rPr>
        <w:t>aver effettuato, nel corso di ciascun anno del triennio 2018 – 2019 – 2020, almeno un servizio di manutenzione e pulizia del verde pubblico;</w:t>
      </w:r>
    </w:p>
    <w:p w14:paraId="486099F7" w14:textId="77777777" w:rsidR="009D27A6" w:rsidRPr="00887CB4" w:rsidRDefault="009D27A6" w:rsidP="009D27A6">
      <w:pPr>
        <w:pStyle w:val="Testonormale"/>
        <w:numPr>
          <w:ilvl w:val="0"/>
          <w:numId w:val="1"/>
        </w:numPr>
        <w:ind w:left="709" w:right="566" w:hanging="283"/>
        <w:jc w:val="both"/>
        <w:rPr>
          <w:rFonts w:ascii="Times New Roman" w:hAnsi="Times New Roman"/>
          <w:iCs/>
        </w:rPr>
      </w:pPr>
      <w:r w:rsidRPr="00887CB4">
        <w:rPr>
          <w:rFonts w:ascii="Times New Roman" w:hAnsi="Times New Roman"/>
          <w:color w:val="00000A"/>
        </w:rPr>
        <w:t>disporre di un fatturato annuo, sia nel 2019 sia nel 2020, almeno pari ad euro 70.000 generato nei servizi di cui al precedente numero i);</w:t>
      </w:r>
    </w:p>
    <w:p w14:paraId="3CFF82C1" w14:textId="77777777" w:rsidR="009D27A6" w:rsidRPr="00887CB4" w:rsidRDefault="009D27A6" w:rsidP="009D27A6">
      <w:pPr>
        <w:pStyle w:val="Testonormale"/>
        <w:numPr>
          <w:ilvl w:val="0"/>
          <w:numId w:val="1"/>
        </w:numPr>
        <w:ind w:left="709" w:right="566" w:hanging="283"/>
        <w:jc w:val="both"/>
        <w:rPr>
          <w:rFonts w:ascii="Times New Roman" w:hAnsi="Times New Roman"/>
          <w:iCs/>
        </w:rPr>
      </w:pPr>
      <w:r w:rsidRPr="00887CB4">
        <w:rPr>
          <w:rFonts w:ascii="Times New Roman" w:hAnsi="Times New Roman"/>
          <w:color w:val="00000A"/>
        </w:rPr>
        <w:t xml:space="preserve">disporre in organico di almeno un giardiniere qualificato in possesso di attestato/diploma. </w:t>
      </w:r>
    </w:p>
    <w:p w14:paraId="314800C7" w14:textId="77777777" w:rsidR="009D27A6" w:rsidRPr="003E798E" w:rsidRDefault="009D27A6" w:rsidP="009D27A6">
      <w:pPr>
        <w:pStyle w:val="Testonormale"/>
        <w:numPr>
          <w:ilvl w:val="0"/>
          <w:numId w:val="1"/>
        </w:numPr>
        <w:ind w:left="709" w:right="566" w:hanging="283"/>
        <w:jc w:val="both"/>
        <w:rPr>
          <w:rFonts w:ascii="Times New Roman" w:hAnsi="Times New Roman"/>
          <w:iCs/>
        </w:rPr>
      </w:pPr>
      <w:r w:rsidRPr="00887CB4">
        <w:rPr>
          <w:rFonts w:ascii="Times New Roman" w:hAnsi="Times New Roman"/>
          <w:color w:val="00000A"/>
        </w:rPr>
        <w:t xml:space="preserve"> </w:t>
      </w:r>
      <w:r w:rsidRPr="003E798E">
        <w:rPr>
          <w:rFonts w:ascii="Times New Roman" w:hAnsi="Times New Roman"/>
          <w:color w:val="00000A"/>
        </w:rPr>
        <w:t>aver eseguito almeno un servizio di manutenzione del verde in aree di similare importanza a quella indicata nelle premesse sub 1).</w:t>
      </w:r>
    </w:p>
    <w:p w14:paraId="51A09DF9" w14:textId="77777777" w:rsidR="003951E1" w:rsidRPr="00666C94" w:rsidRDefault="003951E1" w:rsidP="003951E1">
      <w:pPr>
        <w:pStyle w:val="Testonormale"/>
        <w:ind w:left="709" w:right="566"/>
        <w:jc w:val="both"/>
        <w:rPr>
          <w:rFonts w:ascii="Times New Roman" w:hAnsi="Times New Roman"/>
          <w:i/>
          <w:iCs/>
        </w:rPr>
      </w:pPr>
    </w:p>
    <w:p w14:paraId="19D949DA" w14:textId="77777777" w:rsidR="000C5EB3" w:rsidRPr="00666C94" w:rsidRDefault="000C5EB3" w:rsidP="004476E3">
      <w:pPr>
        <w:jc w:val="both"/>
        <w:rPr>
          <w:i/>
          <w:strike w:val="0"/>
        </w:rPr>
      </w:pPr>
    </w:p>
    <w:p w14:paraId="3FF2F55B" w14:textId="77777777" w:rsidR="000C5EB3" w:rsidRDefault="000C5EB3" w:rsidP="004476E3">
      <w:pPr>
        <w:jc w:val="both"/>
        <w:rPr>
          <w:strike w:val="0"/>
        </w:rPr>
      </w:pPr>
    </w:p>
    <w:p w14:paraId="66BB70A2" w14:textId="77777777" w:rsidR="009B12FF" w:rsidRPr="009B12FF" w:rsidRDefault="009B12FF" w:rsidP="004476E3">
      <w:pPr>
        <w:jc w:val="both"/>
        <w:rPr>
          <w:strike w:val="0"/>
        </w:rPr>
      </w:pPr>
      <w:r w:rsidRPr="009B12FF">
        <w:rPr>
          <w:strike w:val="0"/>
        </w:rPr>
        <w:t>(Località) ……………………., lì …………………</w:t>
      </w:r>
    </w:p>
    <w:p w14:paraId="3FDCE91E" w14:textId="77777777" w:rsidR="00197825" w:rsidRDefault="00197825" w:rsidP="004476E3">
      <w:pPr>
        <w:jc w:val="both"/>
        <w:rPr>
          <w:strike w:val="0"/>
        </w:rPr>
      </w:pPr>
    </w:p>
    <w:p w14:paraId="18E7FDD1" w14:textId="77777777" w:rsidR="009B12FF" w:rsidRPr="009B12FF" w:rsidRDefault="009B12FF" w:rsidP="004476E3">
      <w:pPr>
        <w:jc w:val="both"/>
        <w:rPr>
          <w:strike w:val="0"/>
        </w:rPr>
      </w:pPr>
      <w:r w:rsidRPr="009B12FF">
        <w:rPr>
          <w:strike w:val="0"/>
        </w:rPr>
        <w:t>TIMBRO e FIRMA</w:t>
      </w:r>
    </w:p>
    <w:p w14:paraId="1700ED35" w14:textId="77777777" w:rsidR="009B12FF" w:rsidRPr="009B12FF" w:rsidRDefault="009B12FF" w:rsidP="004476E3">
      <w:pPr>
        <w:jc w:val="both"/>
        <w:rPr>
          <w:strike w:val="0"/>
        </w:rPr>
      </w:pPr>
      <w:r w:rsidRPr="009B12FF">
        <w:rPr>
          <w:strike w:val="0"/>
        </w:rPr>
        <w:t>______________</w:t>
      </w:r>
    </w:p>
    <w:p w14:paraId="1998B929" w14:textId="77777777" w:rsidR="00197825" w:rsidRDefault="00197825" w:rsidP="004476E3">
      <w:pPr>
        <w:jc w:val="both"/>
        <w:rPr>
          <w:strike w:val="0"/>
        </w:rPr>
      </w:pPr>
    </w:p>
    <w:p w14:paraId="1304287F" w14:textId="77777777" w:rsidR="009B12FF" w:rsidRPr="009B12FF" w:rsidRDefault="009B12FF" w:rsidP="004476E3">
      <w:pPr>
        <w:jc w:val="both"/>
        <w:rPr>
          <w:strike w:val="0"/>
        </w:rPr>
      </w:pPr>
      <w:r w:rsidRPr="009B12FF">
        <w:rPr>
          <w:strike w:val="0"/>
        </w:rPr>
        <w:t>N.B. La dichiarazione, a pena di nullità, deve essere corredata da fotocopia, non autenticata, di</w:t>
      </w:r>
    </w:p>
    <w:p w14:paraId="2192585F" w14:textId="77777777" w:rsidR="00412255" w:rsidRDefault="009B12FF" w:rsidP="004476E3">
      <w:pPr>
        <w:jc w:val="both"/>
        <w:rPr>
          <w:strike w:val="0"/>
        </w:rPr>
      </w:pPr>
      <w:r w:rsidRPr="009B12FF">
        <w:rPr>
          <w:strike w:val="0"/>
        </w:rPr>
        <w:t>valido documento di identità in corso di validità o altro documento di riconoscimento equipollente ai</w:t>
      </w:r>
      <w:r w:rsidR="00197825">
        <w:rPr>
          <w:strike w:val="0"/>
        </w:rPr>
        <w:t xml:space="preserve"> </w:t>
      </w:r>
      <w:r w:rsidRPr="009B12FF">
        <w:rPr>
          <w:strike w:val="0"/>
        </w:rPr>
        <w:t>sensi dell’art. 35 comma 2 del DPR 445/2000, del sottoscrittore.</w:t>
      </w:r>
    </w:p>
    <w:p w14:paraId="0654EBE3" w14:textId="77777777" w:rsidR="009B12FF" w:rsidRDefault="009B12FF" w:rsidP="004476E3">
      <w:pPr>
        <w:jc w:val="both"/>
        <w:rPr>
          <w:strike w:val="0"/>
        </w:rPr>
      </w:pPr>
    </w:p>
    <w:p w14:paraId="02EA1FDC" w14:textId="77777777" w:rsidR="00060683" w:rsidRDefault="00060683" w:rsidP="00060683">
      <w:pPr>
        <w:ind w:right="98"/>
        <w:jc w:val="both"/>
        <w:rPr>
          <w:b/>
          <w:strike w:val="0"/>
          <w:color w:val="000000"/>
          <w:shd w:val="clear" w:color="auto" w:fill="F9F8F4"/>
        </w:rPr>
      </w:pPr>
    </w:p>
    <w:p w14:paraId="6AD4FDD5" w14:textId="77777777" w:rsidR="00060683" w:rsidRDefault="00060683" w:rsidP="00060683">
      <w:pPr>
        <w:ind w:right="98"/>
        <w:jc w:val="both"/>
        <w:rPr>
          <w:b/>
          <w:strike w:val="0"/>
          <w:color w:val="000000"/>
          <w:shd w:val="clear" w:color="auto" w:fill="F9F8F4"/>
        </w:rPr>
      </w:pPr>
    </w:p>
    <w:p w14:paraId="081AB617" w14:textId="77777777" w:rsidR="00060683" w:rsidRDefault="00060683" w:rsidP="00060683">
      <w:pPr>
        <w:ind w:right="98"/>
        <w:jc w:val="both"/>
        <w:rPr>
          <w:b/>
          <w:strike w:val="0"/>
          <w:color w:val="000000"/>
          <w:shd w:val="clear" w:color="auto" w:fill="F9F8F4"/>
        </w:rPr>
      </w:pPr>
    </w:p>
    <w:p w14:paraId="03C85585" w14:textId="77777777" w:rsidR="00060683" w:rsidRDefault="00060683" w:rsidP="00060683">
      <w:pPr>
        <w:ind w:right="98"/>
        <w:jc w:val="both"/>
        <w:rPr>
          <w:b/>
          <w:strike w:val="0"/>
          <w:color w:val="000000"/>
          <w:shd w:val="clear" w:color="auto" w:fill="F9F8F4"/>
        </w:rPr>
      </w:pPr>
    </w:p>
    <w:p w14:paraId="37857588" w14:textId="77777777" w:rsidR="00060683" w:rsidRDefault="00060683" w:rsidP="00060683">
      <w:pPr>
        <w:ind w:right="98"/>
        <w:jc w:val="both"/>
        <w:rPr>
          <w:b/>
          <w:strike w:val="0"/>
          <w:color w:val="000000"/>
          <w:shd w:val="clear" w:color="auto" w:fill="F9F8F4"/>
        </w:rPr>
      </w:pPr>
    </w:p>
    <w:p w14:paraId="15FAAE50" w14:textId="77777777" w:rsidR="00060683" w:rsidRPr="00060683" w:rsidRDefault="00060683" w:rsidP="00060683">
      <w:pPr>
        <w:ind w:right="98"/>
        <w:jc w:val="both"/>
        <w:rPr>
          <w:b/>
          <w:strike w:val="0"/>
          <w:color w:val="000000"/>
          <w:shd w:val="clear" w:color="auto" w:fill="F9F8F4"/>
        </w:rPr>
      </w:pPr>
      <w:r w:rsidRPr="00060683">
        <w:rPr>
          <w:b/>
          <w:strike w:val="0"/>
          <w:color w:val="000000"/>
          <w:shd w:val="clear" w:color="auto" w:fill="F9F8F4"/>
        </w:rPr>
        <w:t xml:space="preserve">Art. 80 </w:t>
      </w:r>
      <w:proofErr w:type="spellStart"/>
      <w:r w:rsidRPr="00060683">
        <w:rPr>
          <w:b/>
          <w:strike w:val="0"/>
          <w:color w:val="000000"/>
          <w:shd w:val="clear" w:color="auto" w:fill="F9F8F4"/>
        </w:rPr>
        <w:t>DLgs</w:t>
      </w:r>
      <w:proofErr w:type="spellEnd"/>
      <w:r w:rsidRPr="00060683">
        <w:rPr>
          <w:b/>
          <w:strike w:val="0"/>
          <w:color w:val="000000"/>
          <w:shd w:val="clear" w:color="auto" w:fill="F9F8F4"/>
        </w:rPr>
        <w:t xml:space="preserve"> 50 / 2016 (Motivi di esclusione) </w:t>
      </w:r>
    </w:p>
    <w:p w14:paraId="4CFDE69D" w14:textId="77777777" w:rsidR="00060683" w:rsidRPr="00060683" w:rsidRDefault="00060683" w:rsidP="00060683">
      <w:pPr>
        <w:ind w:right="98"/>
        <w:jc w:val="both"/>
        <w:rPr>
          <w:b/>
          <w:strike w:val="0"/>
          <w:color w:val="000000"/>
          <w:shd w:val="clear" w:color="auto" w:fill="F9F8F4"/>
        </w:rPr>
      </w:pPr>
    </w:p>
    <w:p w14:paraId="4384EDA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w:t>
      </w:r>
      <w:proofErr w:type="spellStart"/>
      <w:r w:rsidRPr="00666C94">
        <w:rPr>
          <w:i/>
          <w:strike w:val="0"/>
          <w:color w:val="000000"/>
          <w:shd w:val="clear" w:color="auto" w:fill="F9F8F4"/>
        </w:rPr>
        <w:t>l'attivita'</w:t>
      </w:r>
      <w:proofErr w:type="spellEnd"/>
      <w:r w:rsidRPr="00666C94">
        <w:rPr>
          <w:i/>
          <w:strike w:val="0"/>
          <w:color w:val="000000"/>
          <w:shd w:val="clear" w:color="auto" w:fill="F9F8F4"/>
        </w:rPr>
        <w:t xml:space="preserve"> delle associazioni previste dallo stesso articolo,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all'articolo 2635 del codice civile; b-bis) false comunicazioni sociali di cui agli articoli 2621 e 2622 del codice civile; c)frode ai sensi dell'articolo 1 della convenzione relativa alla tutela degli interessi finanziari delle </w:t>
      </w:r>
      <w:proofErr w:type="spellStart"/>
      <w:r w:rsidRPr="00666C94">
        <w:rPr>
          <w:i/>
          <w:strike w:val="0"/>
          <w:color w:val="000000"/>
          <w:shd w:val="clear" w:color="auto" w:fill="F9F8F4"/>
        </w:rPr>
        <w:t>Comunita'</w:t>
      </w:r>
      <w:proofErr w:type="spellEnd"/>
      <w:r w:rsidRPr="00666C94">
        <w:rPr>
          <w:i/>
          <w:strike w:val="0"/>
          <w:color w:val="000000"/>
          <w:shd w:val="clear" w:color="auto" w:fill="F9F8F4"/>
        </w:rPr>
        <w:t xml:space="preserve"> europee; d)delitti, consumati o tentati, commessi con </w:t>
      </w:r>
      <w:proofErr w:type="spellStart"/>
      <w:r w:rsidRPr="00666C94">
        <w:rPr>
          <w:i/>
          <w:strike w:val="0"/>
          <w:color w:val="000000"/>
          <w:shd w:val="clear" w:color="auto" w:fill="F9F8F4"/>
        </w:rPr>
        <w:t>finalita'</w:t>
      </w:r>
      <w:proofErr w:type="spellEnd"/>
      <w:r w:rsidRPr="00666C94">
        <w:rPr>
          <w:i/>
          <w:strike w:val="0"/>
          <w:color w:val="000000"/>
          <w:shd w:val="clear" w:color="auto" w:fill="F9F8F4"/>
        </w:rPr>
        <w:t xml:space="preserve"> di terrorismo, anche internazionale, e di eversione dell'ordine costituzionale reati terroristici o reati connessi alle </w:t>
      </w:r>
      <w:proofErr w:type="spellStart"/>
      <w:r w:rsidRPr="00666C94">
        <w:rPr>
          <w:i/>
          <w:strike w:val="0"/>
          <w:color w:val="000000"/>
          <w:shd w:val="clear" w:color="auto" w:fill="F9F8F4"/>
        </w:rPr>
        <w:t>attivita'</w:t>
      </w:r>
      <w:proofErr w:type="spellEnd"/>
      <w:r w:rsidRPr="00666C94">
        <w:rPr>
          <w:i/>
          <w:strike w:val="0"/>
          <w:color w:val="000000"/>
          <w:shd w:val="clear" w:color="auto" w:fill="F9F8F4"/>
        </w:rPr>
        <w:t xml:space="preserve"> terroristiche; e)delitti di cui agli articoli 648-bis, 648-ter e 648-ter.1 del codice penale, riciclaggio di proventi di </w:t>
      </w:r>
      <w:proofErr w:type="spellStart"/>
      <w:r w:rsidRPr="00666C94">
        <w:rPr>
          <w:i/>
          <w:strike w:val="0"/>
          <w:color w:val="000000"/>
          <w:shd w:val="clear" w:color="auto" w:fill="F9F8F4"/>
        </w:rPr>
        <w:t>attivita'</w:t>
      </w:r>
      <w:proofErr w:type="spellEnd"/>
      <w:r w:rsidRPr="00666C94">
        <w:rPr>
          <w:i/>
          <w:strike w:val="0"/>
          <w:color w:val="000000"/>
          <w:shd w:val="clear" w:color="auto" w:fill="F9F8F4"/>
        </w:rPr>
        <w:t xml:space="preserve"> criminose o finanziamento del terrorismo, quali definiti all'articolo 1 del decreto legislativo 22 giugno 2007, n. 109 e successive modificazioni; f)sfruttamento del lavoro minorile e altre forme di tratta di esseri umani definite con il decreto legislativo 4 marzo 2014, n. 24; g)ogni altro delitto da cui derivi, quale pena accessoria, </w:t>
      </w:r>
      <w:proofErr w:type="spellStart"/>
      <w:r w:rsidRPr="00666C94">
        <w:rPr>
          <w:i/>
          <w:strike w:val="0"/>
          <w:color w:val="000000"/>
          <w:shd w:val="clear" w:color="auto" w:fill="F9F8F4"/>
        </w:rPr>
        <w:t>l'incapacita'</w:t>
      </w:r>
      <w:proofErr w:type="spellEnd"/>
      <w:r w:rsidRPr="00666C94">
        <w:rPr>
          <w:i/>
          <w:strike w:val="0"/>
          <w:color w:val="000000"/>
          <w:shd w:val="clear" w:color="auto" w:fill="F9F8F4"/>
        </w:rPr>
        <w:t xml:space="preserve"> di contrattare con la pubblica amministrazione. </w:t>
      </w:r>
    </w:p>
    <w:p w14:paraId="5D9EDB1D" w14:textId="77777777" w:rsidR="00060683" w:rsidRPr="00666C94" w:rsidRDefault="00060683" w:rsidP="00060683">
      <w:pPr>
        <w:ind w:right="98"/>
        <w:jc w:val="both"/>
        <w:rPr>
          <w:i/>
          <w:strike w:val="0"/>
          <w:color w:val="000000"/>
          <w:shd w:val="clear" w:color="auto" w:fill="F9F8F4"/>
        </w:rPr>
      </w:pPr>
    </w:p>
    <w:p w14:paraId="3248DC80"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2. Costituisce </w:t>
      </w:r>
      <w:proofErr w:type="spellStart"/>
      <w:r w:rsidRPr="00666C94">
        <w:rPr>
          <w:i/>
          <w:strike w:val="0"/>
          <w:color w:val="000000"/>
          <w:shd w:val="clear" w:color="auto" w:fill="F9F8F4"/>
        </w:rPr>
        <w:t>altresi'</w:t>
      </w:r>
      <w:proofErr w:type="spellEnd"/>
      <w:r w:rsidRPr="00666C94">
        <w:rPr>
          <w:i/>
          <w:strike w:val="0"/>
          <w:color w:val="000000"/>
          <w:shd w:val="clear" w:color="auto" w:fill="F9F8F4"/>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666C94">
        <w:rPr>
          <w:i/>
          <w:strike w:val="0"/>
          <w:color w:val="000000"/>
          <w:shd w:val="clear" w:color="auto" w:fill="F9F8F4"/>
        </w:rPr>
        <w:t>altresi'</w:t>
      </w:r>
      <w:proofErr w:type="spellEnd"/>
      <w:r w:rsidRPr="00666C94">
        <w:rPr>
          <w:i/>
          <w:strike w:val="0"/>
          <w:color w:val="000000"/>
          <w:shd w:val="clear" w:color="auto" w:fill="F9F8F4"/>
        </w:rPr>
        <w:t xml:space="preserve"> quanto previsto dall'articolo 34-bis, commi 6 e 7, del decreto legislativo 6 settembre 2011, n. 159.)) ((12)) </w:t>
      </w:r>
    </w:p>
    <w:p w14:paraId="303FE2BB" w14:textId="77777777" w:rsidR="00060683" w:rsidRPr="00666C94" w:rsidRDefault="00060683" w:rsidP="00060683">
      <w:pPr>
        <w:ind w:right="98"/>
        <w:jc w:val="both"/>
        <w:rPr>
          <w:i/>
          <w:strike w:val="0"/>
          <w:color w:val="000000"/>
          <w:shd w:val="clear" w:color="auto" w:fill="F9F8F4"/>
        </w:rPr>
      </w:pPr>
    </w:p>
    <w:p w14:paraId="1DE9FDAC"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in nome collettivo; dei soci accomandatari o del direttore tecnico, se si tratta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con un numero di soci pari o inferiore a quattro)), se si tratta di altro tipo di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o consorzio. In ogni caso l'esclusione e il divieto operano anche nei confronti dei soggetti cessati dalla carica nell'anno antecedente la data di pubblicazione </w:t>
      </w:r>
      <w:r w:rsidRPr="00666C94">
        <w:rPr>
          <w:i/>
          <w:strike w:val="0"/>
          <w:color w:val="000000"/>
          <w:shd w:val="clear" w:color="auto" w:fill="F9F8F4"/>
        </w:rPr>
        <w:lastRenderedPageBreak/>
        <w:t xml:space="preserve">del bando di gara, qualora l'impresa non dimostri che vi sia stata completa ed effettiva dissociazione della condotta penalmente sanzionata; l'esclusione non va disposta e il divieto non si applica quando il reato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stato depenalizzato ovvero quando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intervenuta la riabilitazione ((ovvero, nei casi di condanna ad una pena accessoria perpetua, quando questa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stata dichiarata estinta ai sensi dell'articolo 179, settimo comma, del codice penale)) ovvero quando il reato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stato dichiarato estinto dopo la condanna ovvero in caso di revoca della condanna medesima.((12)) </w:t>
      </w:r>
    </w:p>
    <w:p w14:paraId="34B56BE1" w14:textId="77777777" w:rsidR="00060683" w:rsidRPr="00666C94" w:rsidRDefault="00060683" w:rsidP="00060683">
      <w:pPr>
        <w:ind w:right="98"/>
        <w:jc w:val="both"/>
        <w:rPr>
          <w:i/>
          <w:strike w:val="0"/>
          <w:color w:val="000000"/>
          <w:shd w:val="clear" w:color="auto" w:fill="F9F8F4"/>
        </w:rPr>
      </w:pPr>
    </w:p>
    <w:p w14:paraId="2EF859A7"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4. Un operatore economico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666C94">
        <w:rPr>
          <w:i/>
          <w:strike w:val="0"/>
          <w:color w:val="000000"/>
          <w:shd w:val="clear" w:color="auto" w:fill="F9F8F4"/>
        </w:rPr>
        <w:t>piu'</w:t>
      </w:r>
      <w:proofErr w:type="spellEnd"/>
      <w:r w:rsidRPr="00666C94">
        <w:rPr>
          <w:i/>
          <w:strike w:val="0"/>
          <w:color w:val="000000"/>
          <w:shd w:val="clear" w:color="auto" w:fill="F9F8F4"/>
        </w:rPr>
        <w:t xml:space="preserve"> soggetti ad impugnazione. Costituiscono gravi violazioni in materia contributiva e previdenziale quelle ostative al rilascio del documento unico di </w:t>
      </w:r>
      <w:proofErr w:type="spellStart"/>
      <w:r w:rsidRPr="00666C94">
        <w:rPr>
          <w:i/>
          <w:strike w:val="0"/>
          <w:color w:val="000000"/>
          <w:shd w:val="clear" w:color="auto" w:fill="F9F8F4"/>
        </w:rPr>
        <w:t>regolarita'</w:t>
      </w:r>
      <w:proofErr w:type="spellEnd"/>
      <w:r w:rsidRPr="00666C94">
        <w:rPr>
          <w:i/>
          <w:strike w:val="0"/>
          <w:color w:val="000000"/>
          <w:shd w:val="clear" w:color="auto" w:fill="F9F8F4"/>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w:t>
      </w:r>
      <w:proofErr w:type="spellStart"/>
      <w:r w:rsidRPr="00666C94">
        <w:rPr>
          <w:i/>
          <w:strike w:val="0"/>
          <w:color w:val="000000"/>
          <w:shd w:val="clear" w:color="auto" w:fill="F9F8F4"/>
        </w:rPr>
        <w:t>purche</w:t>
      </w:r>
      <w:proofErr w:type="spellEnd"/>
      <w:r w:rsidRPr="00666C94">
        <w:rPr>
          <w:i/>
          <w:strike w:val="0"/>
          <w:color w:val="000000"/>
          <w:shd w:val="clear" w:color="auto" w:fill="F9F8F4"/>
        </w:rPr>
        <w:t xml:space="preserve">' il pagamento o l'impegno siano stati formalizzati prima della scadenza del termine per la presentazione delle domande. </w:t>
      </w:r>
    </w:p>
    <w:p w14:paraId="08941704" w14:textId="77777777" w:rsidR="00060683" w:rsidRPr="00666C94" w:rsidRDefault="00060683" w:rsidP="00060683">
      <w:pPr>
        <w:ind w:right="98"/>
        <w:jc w:val="both"/>
        <w:rPr>
          <w:i/>
          <w:strike w:val="0"/>
          <w:color w:val="000000"/>
          <w:shd w:val="clear" w:color="auto" w:fill="F9F8F4"/>
        </w:rPr>
      </w:pPr>
    </w:p>
    <w:p w14:paraId="3443A289"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w:t>
      </w:r>
      <w:proofErr w:type="spellStart"/>
      <w:r w:rsidRPr="00666C94">
        <w:rPr>
          <w:i/>
          <w:strike w:val="0"/>
          <w:color w:val="000000"/>
          <w:shd w:val="clear" w:color="auto" w:fill="F9F8F4"/>
        </w:rPr>
        <w:t>nonche</w:t>
      </w:r>
      <w:proofErr w:type="spellEnd"/>
      <w:r w:rsidRPr="00666C94">
        <w:rPr>
          <w:i/>
          <w:strike w:val="0"/>
          <w:color w:val="000000"/>
          <w:shd w:val="clear" w:color="auto" w:fill="F9F8F4"/>
        </w:rPr>
        <w:t xml:space="preserve">' agli obblighi di cui all'articolo 30, comma 3 del presente codice; ((b) l'operatore economico sia stato sottoposto a fallimento o si trovi in stato di liquidazione coatta o di concordato preventivo o sia in corso nei suoi confronti un procedimento per la dichiarazione di una di tali situazioni, fermo restando quanto previsto dall'articolo 110 del presente codice e dall'articolo 186-bis del regio decreto 16 marzo 1942, n. 267)); ((12)) c) la stazione appaltante dimostri con mezzi adeguati che l'operatore economico si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reso colpevole di gravi illeciti professionali, tali da rendere dubbia la sua </w:t>
      </w:r>
      <w:proofErr w:type="spellStart"/>
      <w:r w:rsidRPr="00666C94">
        <w:rPr>
          <w:i/>
          <w:strike w:val="0"/>
          <w:color w:val="000000"/>
          <w:shd w:val="clear" w:color="auto" w:fill="F9F8F4"/>
        </w:rPr>
        <w:t>integrita'</w:t>
      </w:r>
      <w:proofErr w:type="spellEnd"/>
      <w:r w:rsidRPr="00666C94">
        <w:rPr>
          <w:i/>
          <w:strike w:val="0"/>
          <w:color w:val="000000"/>
          <w:shd w:val="clear" w:color="auto" w:fill="F9F8F4"/>
        </w:rPr>
        <w:t xml:space="preserve"> o </w:t>
      </w:r>
      <w:proofErr w:type="spellStart"/>
      <w:r w:rsidRPr="00666C94">
        <w:rPr>
          <w:i/>
          <w:strike w:val="0"/>
          <w:color w:val="000000"/>
          <w:shd w:val="clear" w:color="auto" w:fill="F9F8F4"/>
        </w:rPr>
        <w:t>affidabilita'</w:t>
      </w:r>
      <w:proofErr w:type="spellEnd"/>
      <w:r w:rsidRPr="00666C94">
        <w:rPr>
          <w:i/>
          <w:strike w:val="0"/>
          <w:color w:val="000000"/>
          <w:shd w:val="clear" w:color="auto" w:fill="F9F8F4"/>
        </w:rPr>
        <w:t xml:space="preserve">;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666C94">
        <w:rPr>
          <w:i/>
          <w:strike w:val="0"/>
          <w:color w:val="000000"/>
          <w:shd w:val="clear" w:color="auto" w:fill="F9F8F4"/>
        </w:rPr>
        <w:t>gravita'</w:t>
      </w:r>
      <w:proofErr w:type="spellEnd"/>
      <w:r w:rsidRPr="00666C94">
        <w:rPr>
          <w:i/>
          <w:strike w:val="0"/>
          <w:color w:val="000000"/>
          <w:shd w:val="clear" w:color="auto" w:fill="F9F8F4"/>
        </w:rPr>
        <w:t xml:space="preserve"> della stessa; (9) ((c-quater) l'operatore economico abbia commesso grave inadempimento nei confronti di uno o </w:t>
      </w:r>
      <w:proofErr w:type="spellStart"/>
      <w:r w:rsidRPr="00666C94">
        <w:rPr>
          <w:i/>
          <w:strike w:val="0"/>
          <w:color w:val="000000"/>
          <w:shd w:val="clear" w:color="auto" w:fill="F9F8F4"/>
        </w:rPr>
        <w:t>piu'</w:t>
      </w:r>
      <w:proofErr w:type="spellEnd"/>
      <w:r w:rsidRPr="00666C94">
        <w:rPr>
          <w:i/>
          <w:strike w:val="0"/>
          <w:color w:val="000000"/>
          <w:shd w:val="clear" w:color="auto" w:fill="F9F8F4"/>
        </w:rPr>
        <w:t xml:space="preserve"> subappaltatori, riconosciuto o accertato con sentenza passata in giudicato)); ((12))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w:t>
      </w:r>
      <w:r w:rsidRPr="00666C94">
        <w:rPr>
          <w:i/>
          <w:strike w:val="0"/>
          <w:color w:val="000000"/>
          <w:shd w:val="clear" w:color="auto" w:fill="F9F8F4"/>
        </w:rPr>
        <w:lastRenderedPageBreak/>
        <w:t xml:space="preserve">cui all'articolo 9, comma 2, lettera c) del decreto legislativo 8 giugno 2001, n. 231 o ad altra sanzione che comporta il divieto di contrarre con la pubblica amministrazione, compresi i 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666C94">
        <w:rPr>
          <w:i/>
          <w:strike w:val="0"/>
          <w:color w:val="000000"/>
          <w:shd w:val="clear" w:color="auto" w:fill="F9F8F4"/>
        </w:rPr>
        <w:t>all'autorita'</w:t>
      </w:r>
      <w:proofErr w:type="spellEnd"/>
      <w:r w:rsidRPr="00666C94">
        <w:rPr>
          <w:i/>
          <w:strike w:val="0"/>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666C94">
        <w:rPr>
          <w:i/>
          <w:strike w:val="0"/>
          <w:color w:val="000000"/>
          <w:shd w:val="clear" w:color="auto" w:fill="F9F8F4"/>
        </w:rPr>
        <w:t>generalita'</w:t>
      </w:r>
      <w:proofErr w:type="spellEnd"/>
      <w:r w:rsidRPr="00666C94">
        <w:rPr>
          <w:i/>
          <w:strike w:val="0"/>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21BF3072" w14:textId="77777777" w:rsidR="00060683" w:rsidRPr="00666C94" w:rsidRDefault="00060683" w:rsidP="00060683">
      <w:pPr>
        <w:ind w:right="98"/>
        <w:jc w:val="both"/>
        <w:rPr>
          <w:i/>
          <w:strike w:val="0"/>
          <w:color w:val="000000"/>
          <w:shd w:val="clear" w:color="auto" w:fill="F9F8F4"/>
        </w:rPr>
      </w:pPr>
    </w:p>
    <w:p w14:paraId="3EB2549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14:paraId="5A64E4A6" w14:textId="77777777" w:rsidR="00060683" w:rsidRPr="00666C94" w:rsidRDefault="00060683" w:rsidP="00060683">
      <w:pPr>
        <w:ind w:right="98"/>
        <w:jc w:val="both"/>
        <w:rPr>
          <w:i/>
          <w:strike w:val="0"/>
          <w:color w:val="000000"/>
          <w:shd w:val="clear" w:color="auto" w:fill="F9F8F4"/>
        </w:rPr>
      </w:pPr>
    </w:p>
    <w:p w14:paraId="6BA4976F"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24526314" w14:textId="77777777" w:rsidR="00060683" w:rsidRPr="00666C94" w:rsidRDefault="00060683" w:rsidP="00060683">
      <w:pPr>
        <w:ind w:right="98"/>
        <w:jc w:val="both"/>
        <w:rPr>
          <w:i/>
          <w:strike w:val="0"/>
          <w:color w:val="000000"/>
          <w:shd w:val="clear" w:color="auto" w:fill="F9F8F4"/>
        </w:rPr>
      </w:pPr>
    </w:p>
    <w:p w14:paraId="07AFC385"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8. Se la stazione appaltante ritiene che le misure di cui al comma 7 sono sufficienti, l'operatore economico non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escluso della procedura d'appalto; viceversa dell'esclusione viene data motivata comunicazione all'operatore economico. </w:t>
      </w:r>
    </w:p>
    <w:p w14:paraId="7CEC8334" w14:textId="77777777" w:rsidR="00060683" w:rsidRPr="00666C94" w:rsidRDefault="00060683" w:rsidP="00060683">
      <w:pPr>
        <w:ind w:right="98"/>
        <w:jc w:val="both"/>
        <w:rPr>
          <w:i/>
          <w:strike w:val="0"/>
          <w:color w:val="000000"/>
          <w:shd w:val="clear" w:color="auto" w:fill="F9F8F4"/>
        </w:rPr>
      </w:pPr>
    </w:p>
    <w:p w14:paraId="18726372"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9. Un operatore economico escluso con sentenza definitiva dalla partecipazione alle procedure di appalto non </w:t>
      </w:r>
      <w:proofErr w:type="spellStart"/>
      <w:r w:rsidRPr="00666C94">
        <w:rPr>
          <w:i/>
          <w:strike w:val="0"/>
          <w:color w:val="000000"/>
          <w:shd w:val="clear" w:color="auto" w:fill="F9F8F4"/>
        </w:rPr>
        <w:t>puo'</w:t>
      </w:r>
      <w:proofErr w:type="spellEnd"/>
      <w:r w:rsidRPr="00666C94">
        <w:rPr>
          <w:i/>
          <w:strike w:val="0"/>
          <w:color w:val="000000"/>
          <w:shd w:val="clear" w:color="auto" w:fill="F9F8F4"/>
        </w:rPr>
        <w:t xml:space="preserve"> avvalersi della </w:t>
      </w:r>
      <w:proofErr w:type="spellStart"/>
      <w:r w:rsidRPr="00666C94">
        <w:rPr>
          <w:i/>
          <w:strike w:val="0"/>
          <w:color w:val="000000"/>
          <w:shd w:val="clear" w:color="auto" w:fill="F9F8F4"/>
        </w:rPr>
        <w:t>possibilita'</w:t>
      </w:r>
      <w:proofErr w:type="spellEnd"/>
      <w:r w:rsidRPr="00666C94">
        <w:rPr>
          <w:i/>
          <w:strike w:val="0"/>
          <w:color w:val="000000"/>
          <w:shd w:val="clear" w:color="auto" w:fill="F9F8F4"/>
        </w:rPr>
        <w:t xml:space="preserve"> prevista dai commi 7 e 8 nel corso del periodo di esclusione derivante da tale sentenza. </w:t>
      </w:r>
    </w:p>
    <w:p w14:paraId="775DC222" w14:textId="77777777" w:rsidR="00060683" w:rsidRPr="00666C94" w:rsidRDefault="00060683" w:rsidP="00060683">
      <w:pPr>
        <w:ind w:right="98"/>
        <w:jc w:val="both"/>
        <w:rPr>
          <w:i/>
          <w:strike w:val="0"/>
          <w:color w:val="000000"/>
          <w:shd w:val="clear" w:color="auto" w:fill="F9F8F4"/>
        </w:rPr>
      </w:pPr>
    </w:p>
    <w:p w14:paraId="62ED9B9E"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10. Se la sentenza penale di condanna definitiva non fissa la durata della pena accessoria della </w:t>
      </w:r>
      <w:proofErr w:type="spellStart"/>
      <w:r w:rsidRPr="00666C94">
        <w:rPr>
          <w:i/>
          <w:strike w:val="0"/>
          <w:color w:val="000000"/>
          <w:shd w:val="clear" w:color="auto" w:fill="F9F8F4"/>
        </w:rPr>
        <w:t>incapacita'</w:t>
      </w:r>
      <w:proofErr w:type="spellEnd"/>
      <w:r w:rsidRPr="00666C94">
        <w:rPr>
          <w:i/>
          <w:strike w:val="0"/>
          <w:color w:val="000000"/>
          <w:shd w:val="clear" w:color="auto" w:fill="F9F8F4"/>
        </w:rPr>
        <w:t xml:space="preserve"> di contrattare con la pubblica amministrazione, la durata della esclusione </w:t>
      </w:r>
      <w:r w:rsidRPr="00666C94">
        <w:rPr>
          <w:i/>
          <w:strike w:val="0"/>
          <w:color w:val="000000"/>
          <w:shd w:val="clear" w:color="auto" w:fill="F9F8F4"/>
        </w:rPr>
        <w:lastRenderedPageBreak/>
        <w:t xml:space="preserve">dalla procedura d'appalto o concessione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a) perpetua, nei casi in cui alla condanna consegue di diritto la pena accessoria perpetua, ai sensi dell'articolo 317-bis, primo periodo, del codice penale, salvo che la pena sia dichiarata estinta ai sensi dell'articolo 179, settimo comma, del codice penale; b) pari a sette anni nei casi previsti dall'articolo 317-bis, secondo periodo, del codice penale, salvo che sia intervenuta riabilitazione; c) pari a cinque anni nei casi diversi da quelli di cui alle lettere a) e b), salvo che sia intervenuta riabilitazione. </w:t>
      </w:r>
    </w:p>
    <w:p w14:paraId="5077F39C" w14:textId="77777777" w:rsidR="00060683" w:rsidRPr="00666C94" w:rsidRDefault="00060683" w:rsidP="00060683">
      <w:pPr>
        <w:ind w:right="98"/>
        <w:jc w:val="both"/>
        <w:rPr>
          <w:i/>
          <w:strike w:val="0"/>
          <w:color w:val="000000"/>
          <w:shd w:val="clear" w:color="auto" w:fill="F9F8F4"/>
        </w:rPr>
      </w:pPr>
    </w:p>
    <w:p w14:paraId="24C98123"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10-bis. Nei casi di cui alle lettere b) e c) del comma 10, se la pena principale ha una durata inferiore, rispettivamente, a sette e cinque anni di reclusione, la durata della esclusione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pari alla durata della pena principale. Nei casi di cui al comma 5, la durata della esclusione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14:paraId="616BF0E8"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 </w:t>
      </w:r>
    </w:p>
    <w:p w14:paraId="0505E248"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11. Le cause di esclusione previste dal presente articolo non si applicano alle aziende o </w:t>
      </w:r>
      <w:proofErr w:type="spellStart"/>
      <w:r w:rsidRPr="00666C94">
        <w:rPr>
          <w:i/>
          <w:strike w:val="0"/>
          <w:color w:val="000000"/>
          <w:shd w:val="clear" w:color="auto" w:fill="F9F8F4"/>
        </w:rPr>
        <w:t>societa'</w:t>
      </w:r>
      <w:proofErr w:type="spellEnd"/>
      <w:r w:rsidRPr="00666C94">
        <w:rPr>
          <w:i/>
          <w:strike w:val="0"/>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14:paraId="4DC68A25" w14:textId="77777777" w:rsidR="00060683" w:rsidRPr="00666C94" w:rsidRDefault="00060683" w:rsidP="00060683">
      <w:pPr>
        <w:ind w:right="98"/>
        <w:jc w:val="both"/>
        <w:rPr>
          <w:i/>
          <w:strike w:val="0"/>
          <w:color w:val="000000"/>
          <w:shd w:val="clear" w:color="auto" w:fill="F9F8F4"/>
        </w:rPr>
      </w:pPr>
    </w:p>
    <w:p w14:paraId="54AE8ACD"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12. In caso di presentazione di falsa dichiarazione o falsa documentazione, nelle procedure di gara e negli affidamenti di subappalto, la stazione appaltante ne </w:t>
      </w:r>
      <w:proofErr w:type="spellStart"/>
      <w:r w:rsidRPr="00666C94">
        <w:rPr>
          <w:i/>
          <w:strike w:val="0"/>
          <w:color w:val="000000"/>
          <w:shd w:val="clear" w:color="auto" w:fill="F9F8F4"/>
        </w:rPr>
        <w:t>da'</w:t>
      </w:r>
      <w:proofErr w:type="spellEnd"/>
      <w:r w:rsidRPr="00666C94">
        <w:rPr>
          <w:i/>
          <w:strike w:val="0"/>
          <w:color w:val="000000"/>
          <w:shd w:val="clear" w:color="auto" w:fill="F9F8F4"/>
        </w:rPr>
        <w:t xml:space="preserve"> segnalazione </w:t>
      </w:r>
      <w:proofErr w:type="spellStart"/>
      <w:r w:rsidRPr="00666C94">
        <w:rPr>
          <w:i/>
          <w:strike w:val="0"/>
          <w:color w:val="000000"/>
          <w:shd w:val="clear" w:color="auto" w:fill="F9F8F4"/>
        </w:rPr>
        <w:t>all'Autorita'</w:t>
      </w:r>
      <w:proofErr w:type="spellEnd"/>
      <w:r w:rsidRPr="00666C94">
        <w:rPr>
          <w:i/>
          <w:strike w:val="0"/>
          <w:color w:val="000000"/>
          <w:shd w:val="clear" w:color="auto" w:fill="F9F8F4"/>
        </w:rPr>
        <w:t xml:space="preserve"> che, se ritiene che siano state rese con dolo o colpa grave in considerazione della rilevanza o della </w:t>
      </w:r>
      <w:proofErr w:type="spellStart"/>
      <w:r w:rsidRPr="00666C94">
        <w:rPr>
          <w:i/>
          <w:strike w:val="0"/>
          <w:color w:val="000000"/>
          <w:shd w:val="clear" w:color="auto" w:fill="F9F8F4"/>
        </w:rPr>
        <w:t>gravita'</w:t>
      </w:r>
      <w:proofErr w:type="spellEnd"/>
      <w:r w:rsidRPr="00666C94">
        <w:rPr>
          <w:i/>
          <w:strike w:val="0"/>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666C94">
        <w:rPr>
          <w:i/>
          <w:strike w:val="0"/>
          <w:color w:val="000000"/>
          <w:shd w:val="clear" w:color="auto" w:fill="F9F8F4"/>
        </w:rPr>
        <w:t>e'</w:t>
      </w:r>
      <w:proofErr w:type="spellEnd"/>
      <w:r w:rsidRPr="00666C94">
        <w:rPr>
          <w:i/>
          <w:strike w:val="0"/>
          <w:color w:val="000000"/>
          <w:shd w:val="clear" w:color="auto" w:fill="F9F8F4"/>
        </w:rPr>
        <w:t xml:space="preserve"> cancellata e perde comunque efficacia.</w:t>
      </w:r>
    </w:p>
    <w:p w14:paraId="470FC0C0" w14:textId="77777777" w:rsidR="00060683" w:rsidRPr="00666C94" w:rsidRDefault="00060683" w:rsidP="00060683">
      <w:pPr>
        <w:ind w:right="98"/>
        <w:jc w:val="both"/>
        <w:rPr>
          <w:i/>
          <w:strike w:val="0"/>
          <w:color w:val="000000"/>
          <w:shd w:val="clear" w:color="auto" w:fill="F9F8F4"/>
        </w:rPr>
      </w:pPr>
    </w:p>
    <w:p w14:paraId="42625D44" w14:textId="77777777" w:rsidR="00060683" w:rsidRPr="00666C94" w:rsidRDefault="00060683" w:rsidP="00060683">
      <w:pPr>
        <w:ind w:right="98"/>
        <w:jc w:val="both"/>
        <w:rPr>
          <w:i/>
          <w:strike w:val="0"/>
          <w:color w:val="000000"/>
          <w:shd w:val="clear" w:color="auto" w:fill="F9F8F4"/>
        </w:rPr>
      </w:pPr>
      <w:r w:rsidRPr="00666C94">
        <w:rPr>
          <w:i/>
          <w:strike w:val="0"/>
          <w:color w:val="000000"/>
          <w:shd w:val="clear" w:color="auto" w:fill="F9F8F4"/>
        </w:rPr>
        <w:t xml:space="preserve">13. Con linee guida l'ANAC, da adottarsi entro novanta giorni dalla data di entrata in vigore del presente codice, </w:t>
      </w:r>
      <w:proofErr w:type="spellStart"/>
      <w:r w:rsidRPr="00666C94">
        <w:rPr>
          <w:i/>
          <w:strike w:val="0"/>
          <w:color w:val="000000"/>
          <w:shd w:val="clear" w:color="auto" w:fill="F9F8F4"/>
        </w:rPr>
        <w:t>puo'</w:t>
      </w:r>
      <w:proofErr w:type="spellEnd"/>
      <w:r w:rsidRPr="00666C94">
        <w:rPr>
          <w:i/>
          <w:strike w:val="0"/>
          <w:color w:val="000000"/>
          <w:shd w:val="clear" w:color="auto" w:fill="F9F8F4"/>
        </w:rPr>
        <w:t xml:space="preserve"> precisare, al fine di garantire </w:t>
      </w:r>
      <w:proofErr w:type="spellStart"/>
      <w:r w:rsidRPr="00666C94">
        <w:rPr>
          <w:i/>
          <w:strike w:val="0"/>
          <w:color w:val="000000"/>
          <w:shd w:val="clear" w:color="auto" w:fill="F9F8F4"/>
        </w:rPr>
        <w:t>omogeneita'</w:t>
      </w:r>
      <w:proofErr w:type="spellEnd"/>
      <w:r w:rsidRPr="00666C94">
        <w:rPr>
          <w:i/>
          <w:strike w:val="0"/>
          <w:color w:val="000000"/>
          <w:shd w:val="clear" w:color="auto" w:fill="F9F8F4"/>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52A0D989" w14:textId="77777777" w:rsidR="00060683" w:rsidRPr="00666C94" w:rsidRDefault="00060683" w:rsidP="00060683">
      <w:pPr>
        <w:ind w:right="98"/>
        <w:jc w:val="both"/>
        <w:rPr>
          <w:i/>
          <w:strike w:val="0"/>
          <w:color w:val="000000"/>
          <w:shd w:val="clear" w:color="auto" w:fill="F9F8F4"/>
        </w:rPr>
      </w:pPr>
    </w:p>
    <w:p w14:paraId="7FC642D1" w14:textId="77777777" w:rsidR="00060683" w:rsidRPr="00666C94" w:rsidRDefault="00060683" w:rsidP="00060683">
      <w:pPr>
        <w:ind w:right="98"/>
        <w:jc w:val="both"/>
        <w:rPr>
          <w:i/>
          <w:strike w:val="0"/>
        </w:rPr>
      </w:pPr>
      <w:r w:rsidRPr="00666C94">
        <w:rPr>
          <w:i/>
          <w:strike w:val="0"/>
          <w:color w:val="000000"/>
          <w:shd w:val="clear" w:color="auto" w:fill="F9F8F4"/>
        </w:rPr>
        <w:t>14 . Non possono essere affidatari di subappalti e non possono stipulare i relativi contratti i soggetti per i quali ricorrano i motivi di esclusione previsti dal presente articolo.</w:t>
      </w:r>
    </w:p>
    <w:p w14:paraId="73FE5B43" w14:textId="77777777" w:rsidR="00FD1C5B" w:rsidRDefault="00FD1C5B" w:rsidP="004476E3">
      <w:pPr>
        <w:jc w:val="both"/>
        <w:rPr>
          <w:strike w:val="0"/>
        </w:rPr>
      </w:pPr>
    </w:p>
    <w:p w14:paraId="0000059E" w14:textId="77777777" w:rsidR="00FD1C5B" w:rsidRPr="009B12FF" w:rsidRDefault="00FD1C5B" w:rsidP="004476E3">
      <w:pPr>
        <w:jc w:val="both"/>
        <w:rPr>
          <w:strike w:val="0"/>
        </w:rPr>
      </w:pPr>
    </w:p>
    <w:sectPr w:rsidR="00FD1C5B" w:rsidRPr="009B12FF" w:rsidSect="004476E3">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1CFA" w14:textId="77777777" w:rsidR="00A95592" w:rsidRDefault="00A95592">
      <w:r>
        <w:separator/>
      </w:r>
    </w:p>
  </w:endnote>
  <w:endnote w:type="continuationSeparator" w:id="0">
    <w:p w14:paraId="0746DD19" w14:textId="77777777" w:rsidR="00A95592" w:rsidRDefault="00A9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900B" w14:textId="77777777" w:rsidR="007C4F74" w:rsidRDefault="007C4F74" w:rsidP="004476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06D65A" w14:textId="77777777" w:rsidR="007C4F74" w:rsidRDefault="007C4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B663" w14:textId="77777777" w:rsidR="007C4F74" w:rsidRPr="00197825" w:rsidRDefault="007C4F74" w:rsidP="004476E3">
    <w:pPr>
      <w:pStyle w:val="Pidipagina"/>
      <w:framePr w:wrap="around" w:vAnchor="text" w:hAnchor="margin" w:xAlign="center" w:y="1"/>
      <w:rPr>
        <w:rStyle w:val="Numeropagina"/>
        <w:strike w:val="0"/>
      </w:rPr>
    </w:pPr>
    <w:r w:rsidRPr="00197825">
      <w:rPr>
        <w:rStyle w:val="Numeropagina"/>
        <w:strike w:val="0"/>
      </w:rPr>
      <w:fldChar w:fldCharType="begin"/>
    </w:r>
    <w:r w:rsidRPr="00197825">
      <w:rPr>
        <w:rStyle w:val="Numeropagina"/>
        <w:strike w:val="0"/>
      </w:rPr>
      <w:instrText xml:space="preserve">PAGE  </w:instrText>
    </w:r>
    <w:r w:rsidRPr="00197825">
      <w:rPr>
        <w:rStyle w:val="Numeropagina"/>
        <w:strike w:val="0"/>
      </w:rPr>
      <w:fldChar w:fldCharType="separate"/>
    </w:r>
    <w:r w:rsidR="003951E1">
      <w:rPr>
        <w:rStyle w:val="Numeropagina"/>
        <w:strike w:val="0"/>
        <w:noProof/>
      </w:rPr>
      <w:t>4</w:t>
    </w:r>
    <w:r w:rsidRPr="00197825">
      <w:rPr>
        <w:rStyle w:val="Numeropagina"/>
        <w:strike w:val="0"/>
      </w:rPr>
      <w:fldChar w:fldCharType="end"/>
    </w:r>
  </w:p>
  <w:p w14:paraId="29FFBC6C" w14:textId="77777777" w:rsidR="007C4F74" w:rsidRDefault="007C4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1DA5" w14:textId="77777777" w:rsidR="00A95592" w:rsidRDefault="00A95592">
      <w:r>
        <w:separator/>
      </w:r>
    </w:p>
  </w:footnote>
  <w:footnote w:type="continuationSeparator" w:id="0">
    <w:p w14:paraId="7CAE750E" w14:textId="77777777" w:rsidR="00A95592" w:rsidRDefault="00A9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04A7"/>
    <w:multiLevelType w:val="hybridMultilevel"/>
    <w:tmpl w:val="46C45A3C"/>
    <w:lvl w:ilvl="0" w:tplc="6D889AE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12FF"/>
    <w:rsid w:val="000002F7"/>
    <w:rsid w:val="00060683"/>
    <w:rsid w:val="00094E3D"/>
    <w:rsid w:val="000C2F27"/>
    <w:rsid w:val="000C3E01"/>
    <w:rsid w:val="000C5EB3"/>
    <w:rsid w:val="00151A86"/>
    <w:rsid w:val="00197825"/>
    <w:rsid w:val="002B2186"/>
    <w:rsid w:val="003951E1"/>
    <w:rsid w:val="00412255"/>
    <w:rsid w:val="004476E3"/>
    <w:rsid w:val="00462913"/>
    <w:rsid w:val="0049690D"/>
    <w:rsid w:val="004B014B"/>
    <w:rsid w:val="004C75D9"/>
    <w:rsid w:val="00640CF3"/>
    <w:rsid w:val="00666C94"/>
    <w:rsid w:val="006857D8"/>
    <w:rsid w:val="006E3058"/>
    <w:rsid w:val="00794150"/>
    <w:rsid w:val="00797CF2"/>
    <w:rsid w:val="007C4F74"/>
    <w:rsid w:val="0084586B"/>
    <w:rsid w:val="0091578B"/>
    <w:rsid w:val="009B12FF"/>
    <w:rsid w:val="009D27A6"/>
    <w:rsid w:val="00A95592"/>
    <w:rsid w:val="00AA3076"/>
    <w:rsid w:val="00AB60C5"/>
    <w:rsid w:val="00BA164A"/>
    <w:rsid w:val="00BA20E1"/>
    <w:rsid w:val="00BC3FCA"/>
    <w:rsid w:val="00C761D7"/>
    <w:rsid w:val="00CD64A3"/>
    <w:rsid w:val="00DB784A"/>
    <w:rsid w:val="00FD1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F60845"/>
  <w15:chartTrackingRefBased/>
  <w15:docId w15:val="{17EC77B1-E9FB-4ED8-9AED-CEEDD9F7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trik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476E3"/>
    <w:pPr>
      <w:tabs>
        <w:tab w:val="center" w:pos="4819"/>
        <w:tab w:val="right" w:pos="9638"/>
      </w:tabs>
    </w:pPr>
  </w:style>
  <w:style w:type="character" w:styleId="Numeropagina">
    <w:name w:val="page number"/>
    <w:basedOn w:val="Carpredefinitoparagrafo"/>
    <w:rsid w:val="004476E3"/>
  </w:style>
  <w:style w:type="paragraph" w:styleId="Intestazione">
    <w:name w:val="header"/>
    <w:basedOn w:val="Normale"/>
    <w:rsid w:val="00197825"/>
    <w:pPr>
      <w:tabs>
        <w:tab w:val="center" w:pos="4819"/>
        <w:tab w:val="right" w:pos="9638"/>
      </w:tabs>
    </w:pPr>
  </w:style>
  <w:style w:type="paragraph" w:customStyle="1" w:styleId="Stile">
    <w:name w:val="Stile"/>
    <w:rsid w:val="00AA3076"/>
    <w:pPr>
      <w:widowControl w:val="0"/>
      <w:autoSpaceDE w:val="0"/>
      <w:autoSpaceDN w:val="0"/>
      <w:adjustRightInd w:val="0"/>
    </w:pPr>
    <w:rPr>
      <w:rFonts w:eastAsia="Calibri"/>
      <w:sz w:val="24"/>
      <w:szCs w:val="24"/>
    </w:rPr>
  </w:style>
  <w:style w:type="paragraph" w:styleId="Testonormale">
    <w:name w:val="Plain Text"/>
    <w:basedOn w:val="Normale"/>
    <w:link w:val="TestonormaleCarattere"/>
    <w:uiPriority w:val="99"/>
    <w:unhideWhenUsed/>
    <w:rsid w:val="00797CF2"/>
    <w:rPr>
      <w:rFonts w:ascii="Calibri" w:eastAsia="Calibri" w:hAnsi="Calibri"/>
      <w:strike w:val="0"/>
      <w:lang w:eastAsia="en-US"/>
    </w:rPr>
  </w:style>
  <w:style w:type="character" w:customStyle="1" w:styleId="TestonormaleCarattere">
    <w:name w:val="Testo normale Carattere"/>
    <w:link w:val="Testonormale"/>
    <w:uiPriority w:val="99"/>
    <w:rsid w:val="00797C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3081</Words>
  <Characters>17567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user</dc:creator>
  <cp:keywords/>
  <dc:description/>
  <cp:lastModifiedBy>Gianluca Manfredini</cp:lastModifiedBy>
  <cp:revision>6</cp:revision>
  <dcterms:created xsi:type="dcterms:W3CDTF">2019-12-02T15:48:00Z</dcterms:created>
  <dcterms:modified xsi:type="dcterms:W3CDTF">2021-11-09T13:31:00Z</dcterms:modified>
</cp:coreProperties>
</file>